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3005" w14:textId="43E2F33D" w:rsidR="002149E4" w:rsidRPr="002149E4" w:rsidRDefault="002149E4" w:rsidP="000A4162">
      <w:pPr>
        <w:spacing w:after="60"/>
        <w:rPr>
          <w:rFonts w:ascii="Helvetica Neue" w:hAnsi="Helvetica Neue"/>
          <w:sz w:val="22"/>
          <w:szCs w:val="22"/>
        </w:rPr>
      </w:pPr>
      <w:r w:rsidRPr="002149E4">
        <w:rPr>
          <w:rFonts w:ascii="Helvetica Neue" w:hAnsi="Helvetica Neue"/>
          <w:sz w:val="22"/>
          <w:szCs w:val="22"/>
        </w:rPr>
        <w:t xml:space="preserve">Aus: Die Meistersinger von Nürnberg, </w:t>
      </w:r>
      <w:proofErr w:type="spellStart"/>
      <w:r w:rsidRPr="002149E4">
        <w:rPr>
          <w:rFonts w:ascii="Helvetica Neue" w:hAnsi="Helvetica Neue"/>
          <w:sz w:val="22"/>
          <w:szCs w:val="22"/>
        </w:rPr>
        <w:t>hrg</w:t>
      </w:r>
      <w:proofErr w:type="spellEnd"/>
      <w:r w:rsidRPr="002149E4">
        <w:rPr>
          <w:rFonts w:ascii="Helvetica Neue" w:hAnsi="Helvetica Neue"/>
          <w:sz w:val="22"/>
          <w:szCs w:val="22"/>
        </w:rPr>
        <w:t xml:space="preserve">. von A. Csampai u. D. Holland, </w:t>
      </w:r>
      <w:r w:rsidRPr="002149E4">
        <w:rPr>
          <w:rFonts w:ascii="Helvetica Neue" w:hAnsi="Helvetica Neue"/>
          <w:sz w:val="22"/>
          <w:szCs w:val="22"/>
        </w:rPr>
        <w:br/>
        <w:t>Reinbek 1981, S. 160 – 165</w:t>
      </w:r>
    </w:p>
    <w:p w14:paraId="52AB70A7" w14:textId="77777777" w:rsidR="002149E4" w:rsidRDefault="002149E4" w:rsidP="000A4162">
      <w:pPr>
        <w:spacing w:after="60"/>
        <w:rPr>
          <w:rFonts w:ascii="Helvetica Neue" w:hAnsi="Helvetica Neue" w:cs="Helvetica Neue"/>
          <w:sz w:val="22"/>
          <w:szCs w:val="22"/>
        </w:rPr>
      </w:pPr>
    </w:p>
    <w:p w14:paraId="505E486B" w14:textId="1578B459" w:rsidR="00DE4C0B" w:rsidRPr="00787EC5" w:rsidRDefault="00DE4C0B" w:rsidP="000A4162">
      <w:pPr>
        <w:spacing w:after="60"/>
        <w:rPr>
          <w:rFonts w:ascii="Helvetica Neue" w:hAnsi="Helvetica Neue"/>
          <w:b/>
          <w:bCs/>
          <w:sz w:val="22"/>
          <w:szCs w:val="22"/>
        </w:rPr>
      </w:pPr>
      <w:r w:rsidRPr="00787EC5">
        <w:rPr>
          <w:rFonts w:ascii="Helvetica Neue" w:hAnsi="Helvetica Neue"/>
          <w:b/>
          <w:bCs/>
          <w:sz w:val="22"/>
          <w:szCs w:val="22"/>
        </w:rPr>
        <w:t>Festspielgeschichte in Bayreuth im 1. Drittel des 20. Jahrhunderts</w:t>
      </w:r>
    </w:p>
    <w:p w14:paraId="4D687754" w14:textId="77777777" w:rsidR="002149E4" w:rsidRPr="002149E4" w:rsidRDefault="002149E4" w:rsidP="000A4162">
      <w:pPr>
        <w:spacing w:after="60"/>
        <w:rPr>
          <w:rFonts w:ascii="TheSans C4s SemiLight" w:hAnsi="TheSans C4s SemiLight" w:cs="TheSans C4s SemiLight"/>
          <w:sz w:val="22"/>
          <w:szCs w:val="22"/>
        </w:rPr>
      </w:pPr>
    </w:p>
    <w:p w14:paraId="0D6F98BF" w14:textId="5D4C3A1D" w:rsidR="00BB0FD4" w:rsidRPr="007D33AD" w:rsidRDefault="00BB0FD4" w:rsidP="000A4162">
      <w:pPr>
        <w:spacing w:after="60"/>
        <w:rPr>
          <w:rFonts w:ascii="Helvetica Neue" w:hAnsi="Helvetica Neue"/>
          <w:sz w:val="22"/>
          <w:szCs w:val="22"/>
        </w:rPr>
      </w:pPr>
      <w:r w:rsidRPr="00501BD7">
        <w:rPr>
          <w:rFonts w:ascii="Helvetica Neue" w:hAnsi="Helvetica Neue"/>
          <w:b/>
          <w:bCs/>
          <w:sz w:val="22"/>
          <w:szCs w:val="22"/>
        </w:rPr>
        <w:t>1911</w:t>
      </w:r>
      <w:r w:rsidRPr="007D33AD">
        <w:rPr>
          <w:rFonts w:ascii="Helvetica Neue" w:hAnsi="Helvetica Neue"/>
          <w:sz w:val="22"/>
          <w:szCs w:val="22"/>
        </w:rPr>
        <w:t xml:space="preserve"> inszeniert Siegfried Wagner</w:t>
      </w:r>
      <w:r w:rsidR="00AE4733">
        <w:rPr>
          <w:rStyle w:val="Funotenzeichen"/>
          <w:rFonts w:ascii="Helvetica Neue" w:hAnsi="Helvetica Neue"/>
          <w:sz w:val="22"/>
          <w:szCs w:val="22"/>
        </w:rPr>
        <w:footnoteReference w:id="1"/>
      </w:r>
      <w:r w:rsidRPr="007D33AD">
        <w:rPr>
          <w:rFonts w:ascii="Helvetica Neue" w:hAnsi="Helvetica Neue"/>
          <w:sz w:val="22"/>
          <w:szCs w:val="22"/>
        </w:rPr>
        <w:t xml:space="preserve"> die „</w:t>
      </w:r>
      <w:r w:rsidRPr="007D33AD">
        <w:rPr>
          <w:rFonts w:ascii="Helvetica Neue" w:hAnsi="Helvetica Neue"/>
          <w:i/>
          <w:iCs/>
          <w:sz w:val="22"/>
          <w:szCs w:val="22"/>
        </w:rPr>
        <w:t>Meistersinger</w:t>
      </w:r>
      <w:r w:rsidRPr="007D33AD">
        <w:rPr>
          <w:rFonts w:ascii="Helvetica Neue" w:hAnsi="Helvetica Neue"/>
          <w:sz w:val="22"/>
          <w:szCs w:val="22"/>
        </w:rPr>
        <w:t xml:space="preserve">“ als ein volkstümliches Lustspiel. Die Bühnenbilder des zweiten Aktes und der </w:t>
      </w:r>
      <w:proofErr w:type="spellStart"/>
      <w:r w:rsidRPr="007D33AD">
        <w:rPr>
          <w:rFonts w:ascii="Helvetica Neue" w:hAnsi="Helvetica Neue"/>
          <w:sz w:val="22"/>
          <w:szCs w:val="22"/>
        </w:rPr>
        <w:t>Sachsstube</w:t>
      </w:r>
      <w:proofErr w:type="spellEnd"/>
      <w:r w:rsidRPr="007D33AD">
        <w:rPr>
          <w:rFonts w:ascii="Helvetica Neue" w:hAnsi="Helvetica Neue"/>
          <w:sz w:val="22"/>
          <w:szCs w:val="22"/>
        </w:rPr>
        <w:t xml:space="preserve"> werden ...  übernommen, die neuen Bilder entwirft Siegfried Wagner.</w:t>
      </w:r>
    </w:p>
    <w:p w14:paraId="08F71A86" w14:textId="7636E835" w:rsidR="00BB0FD4" w:rsidRPr="007D33AD" w:rsidRDefault="00BB0FD4" w:rsidP="000A4162">
      <w:pPr>
        <w:spacing w:after="60"/>
        <w:rPr>
          <w:rFonts w:ascii="Helvetica Neue" w:hAnsi="Helvetica Neue"/>
          <w:sz w:val="22"/>
          <w:szCs w:val="22"/>
        </w:rPr>
      </w:pPr>
      <w:r w:rsidRPr="007D33AD">
        <w:rPr>
          <w:rFonts w:ascii="Helvetica Neue" w:hAnsi="Helvetica Neue"/>
          <w:sz w:val="22"/>
          <w:szCs w:val="22"/>
        </w:rPr>
        <w:t>...</w:t>
      </w:r>
    </w:p>
    <w:p w14:paraId="07A5626B" w14:textId="5605F151" w:rsidR="00406E90" w:rsidRPr="007D33AD" w:rsidRDefault="00BB0FD4" w:rsidP="000A4162">
      <w:pPr>
        <w:spacing w:after="60"/>
        <w:rPr>
          <w:rFonts w:ascii="Helvetica Neue" w:hAnsi="Helvetica Neue"/>
          <w:sz w:val="22"/>
          <w:szCs w:val="22"/>
        </w:rPr>
      </w:pPr>
      <w:r w:rsidRPr="007D33AD">
        <w:rPr>
          <w:rFonts w:ascii="Helvetica Neue" w:hAnsi="Helvetica Neue"/>
          <w:sz w:val="22"/>
          <w:szCs w:val="22"/>
        </w:rPr>
        <w:t xml:space="preserve">Die Aufführung, in vier Festspieljahren </w:t>
      </w:r>
      <w:proofErr w:type="gramStart"/>
      <w:r w:rsidRPr="007D33AD">
        <w:rPr>
          <w:rFonts w:ascii="Helvetica Neue" w:hAnsi="Helvetica Neue"/>
          <w:sz w:val="22"/>
          <w:szCs w:val="22"/>
        </w:rPr>
        <w:t>20 mal</w:t>
      </w:r>
      <w:proofErr w:type="gramEnd"/>
      <w:r w:rsidRPr="007D33AD">
        <w:rPr>
          <w:rFonts w:ascii="Helvetica Neue" w:hAnsi="Helvetica Neue"/>
          <w:sz w:val="22"/>
          <w:szCs w:val="22"/>
        </w:rPr>
        <w:t xml:space="preserve"> gespielt, wird bei der Wiederaufnahme 1924 ein Politikum. Bei den Proben ist Ludendorff</w:t>
      </w:r>
      <w:r w:rsidR="006611D6" w:rsidRPr="007D33AD">
        <w:rPr>
          <w:rStyle w:val="Funotenzeichen"/>
          <w:rFonts w:ascii="Helvetica Neue" w:hAnsi="Helvetica Neue"/>
          <w:sz w:val="22"/>
          <w:szCs w:val="22"/>
        </w:rPr>
        <w:footnoteReference w:id="2"/>
      </w:r>
      <w:r w:rsidRPr="007D33AD">
        <w:rPr>
          <w:rFonts w:ascii="Helvetica Neue" w:hAnsi="Helvetica Neue"/>
          <w:sz w:val="22"/>
          <w:szCs w:val="22"/>
        </w:rPr>
        <w:t xml:space="preserve"> anwesend, die Schlussansprache von Hans Sachs nimmt das Publikum stehend entgegen </w:t>
      </w:r>
      <w:r w:rsidR="006611D6" w:rsidRPr="007D33AD">
        <w:rPr>
          <w:rFonts w:ascii="Helvetica Neue" w:hAnsi="Helvetica Neue"/>
          <w:sz w:val="22"/>
          <w:szCs w:val="22"/>
        </w:rPr>
        <w:t xml:space="preserve">und </w:t>
      </w:r>
      <w:r w:rsidRPr="007D33AD">
        <w:rPr>
          <w:rFonts w:ascii="Helvetica Neue" w:hAnsi="Helvetica Neue"/>
          <w:sz w:val="22"/>
          <w:szCs w:val="22"/>
        </w:rPr>
        <w:t>singt anschließ</w:t>
      </w:r>
      <w:r w:rsidR="00AE4733">
        <w:rPr>
          <w:rFonts w:ascii="Helvetica Neue" w:hAnsi="Helvetica Neue"/>
          <w:sz w:val="22"/>
          <w:szCs w:val="22"/>
        </w:rPr>
        <w:t>end</w:t>
      </w:r>
      <w:r w:rsidRPr="007D33AD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="006611D6" w:rsidRPr="007D33AD">
        <w:rPr>
          <w:rFonts w:ascii="Helvetica Neue" w:hAnsi="Helvetica Neue"/>
          <w:sz w:val="22"/>
          <w:szCs w:val="22"/>
        </w:rPr>
        <w:t>m</w:t>
      </w:r>
      <w:r w:rsidRPr="007D33AD">
        <w:rPr>
          <w:rFonts w:ascii="Helvetica Neue" w:hAnsi="Helvetica Neue"/>
          <w:sz w:val="22"/>
          <w:szCs w:val="22"/>
        </w:rPr>
        <w:t>ehrstrophig</w:t>
      </w:r>
      <w:proofErr w:type="spellEnd"/>
      <w:r w:rsidRPr="007D33AD">
        <w:rPr>
          <w:rFonts w:ascii="Helvetica Neue" w:hAnsi="Helvetica Neue"/>
          <w:sz w:val="22"/>
          <w:szCs w:val="22"/>
        </w:rPr>
        <w:t xml:space="preserve"> das Deutschlandlied. Karl Hol</w:t>
      </w:r>
      <w:r w:rsidR="006611D6" w:rsidRPr="007D33AD">
        <w:rPr>
          <w:rFonts w:ascii="Helvetica Neue" w:hAnsi="Helvetica Neue"/>
          <w:sz w:val="22"/>
          <w:szCs w:val="22"/>
        </w:rPr>
        <w:t>l</w:t>
      </w:r>
      <w:r w:rsidRPr="007D33AD">
        <w:rPr>
          <w:rFonts w:ascii="Helvetica Neue" w:hAnsi="Helvetica Neue"/>
          <w:sz w:val="22"/>
          <w:szCs w:val="22"/>
        </w:rPr>
        <w:t xml:space="preserve"> schreibt in der </w:t>
      </w:r>
      <w:r w:rsidRPr="007D33AD">
        <w:rPr>
          <w:rFonts w:ascii="Helvetica Neue" w:hAnsi="Helvetica Neue"/>
          <w:i/>
          <w:iCs/>
          <w:sz w:val="22"/>
          <w:szCs w:val="22"/>
        </w:rPr>
        <w:t>Frankfurter Zeitung</w:t>
      </w:r>
      <w:r w:rsidRPr="007D33AD">
        <w:rPr>
          <w:rFonts w:ascii="Helvetica Neue" w:hAnsi="Helvetica Neue"/>
          <w:sz w:val="22"/>
          <w:szCs w:val="22"/>
        </w:rPr>
        <w:t xml:space="preserve"> am 3. August 1924: </w:t>
      </w:r>
      <w:r w:rsidR="006611D6" w:rsidRPr="007D33AD">
        <w:rPr>
          <w:rFonts w:ascii="Helvetica Neue" w:hAnsi="Helvetica Neue"/>
          <w:sz w:val="22"/>
          <w:szCs w:val="22"/>
        </w:rPr>
        <w:t>„Wenn</w:t>
      </w:r>
      <w:r w:rsidRPr="007D33AD">
        <w:rPr>
          <w:rFonts w:ascii="Helvetica Neue" w:hAnsi="Helvetica Neue"/>
          <w:sz w:val="22"/>
          <w:szCs w:val="22"/>
        </w:rPr>
        <w:t xml:space="preserve"> am Schlu</w:t>
      </w:r>
      <w:r w:rsidR="006611D6" w:rsidRPr="007D33AD">
        <w:rPr>
          <w:rFonts w:ascii="Helvetica Neue" w:hAnsi="Helvetica Neue"/>
          <w:sz w:val="22"/>
          <w:szCs w:val="22"/>
        </w:rPr>
        <w:t>ss</w:t>
      </w:r>
      <w:r w:rsidRPr="007D33AD">
        <w:rPr>
          <w:rFonts w:ascii="Helvetica Neue" w:hAnsi="Helvetica Neue"/>
          <w:sz w:val="22"/>
          <w:szCs w:val="22"/>
        </w:rPr>
        <w:t xml:space="preserve"> der </w:t>
      </w:r>
      <w:r w:rsidRPr="007D33AD">
        <w:rPr>
          <w:rFonts w:ascii="Helvetica Neue" w:hAnsi="Helvetica Neue"/>
          <w:i/>
          <w:iCs/>
          <w:sz w:val="22"/>
          <w:szCs w:val="22"/>
        </w:rPr>
        <w:t>Meistersinger</w:t>
      </w:r>
      <w:r w:rsidRPr="007D33AD">
        <w:rPr>
          <w:rFonts w:ascii="Helvetica Neue" w:hAnsi="Helvetica Neue"/>
          <w:sz w:val="22"/>
          <w:szCs w:val="22"/>
        </w:rPr>
        <w:t xml:space="preserve"> die ganze Hörerschaft sich erhebt und Hans Sachsens Ansprache stehend entgegennimmt, wird der vom Werk erfüllte spontan in die Kundgebung mit hineingezogen. Wenn dann nach dem ergreifenden Schauspiel</w:t>
      </w:r>
      <w:r w:rsidR="006611D6" w:rsidRPr="007D33AD">
        <w:rPr>
          <w:rFonts w:ascii="Helvetica Neue" w:hAnsi="Helvetica Neue"/>
          <w:sz w:val="22"/>
          <w:szCs w:val="22"/>
        </w:rPr>
        <w:t>,</w:t>
      </w:r>
      <w:r w:rsidRPr="007D33AD">
        <w:rPr>
          <w:rFonts w:ascii="Helvetica Neue" w:hAnsi="Helvetica Neue"/>
          <w:sz w:val="22"/>
          <w:szCs w:val="22"/>
        </w:rPr>
        <w:t xml:space="preserve"> das de</w:t>
      </w:r>
      <w:r w:rsidR="006611D6" w:rsidRPr="007D33AD">
        <w:rPr>
          <w:rFonts w:ascii="Helvetica Neue" w:hAnsi="Helvetica Neue"/>
          <w:sz w:val="22"/>
          <w:szCs w:val="22"/>
        </w:rPr>
        <w:t>m</w:t>
      </w:r>
      <w:r w:rsidRPr="007D33AD">
        <w:rPr>
          <w:rFonts w:ascii="Helvetica Neue" w:hAnsi="Helvetica Neue"/>
          <w:sz w:val="22"/>
          <w:szCs w:val="22"/>
        </w:rPr>
        <w:t xml:space="preserve"> wirklich </w:t>
      </w:r>
      <w:r w:rsidR="006611D6" w:rsidRPr="007D33AD">
        <w:rPr>
          <w:rFonts w:ascii="Helvetica Neue" w:hAnsi="Helvetica Neue"/>
          <w:sz w:val="22"/>
          <w:szCs w:val="22"/>
        </w:rPr>
        <w:t>H</w:t>
      </w:r>
      <w:r w:rsidRPr="007D33AD">
        <w:rPr>
          <w:rFonts w:ascii="Helvetica Neue" w:hAnsi="Helvetica Neue"/>
          <w:sz w:val="22"/>
          <w:szCs w:val="22"/>
        </w:rPr>
        <w:t>ören</w:t>
      </w:r>
      <w:r w:rsidR="006611D6" w:rsidRPr="007D33AD">
        <w:rPr>
          <w:rFonts w:ascii="Helvetica Neue" w:hAnsi="Helvetica Neue"/>
          <w:sz w:val="22"/>
          <w:szCs w:val="22"/>
        </w:rPr>
        <w:t>den</w:t>
      </w:r>
      <w:r w:rsidRPr="007D33AD">
        <w:rPr>
          <w:rFonts w:ascii="Helvetica Neue" w:hAnsi="Helvetica Neue"/>
          <w:sz w:val="22"/>
          <w:szCs w:val="22"/>
        </w:rPr>
        <w:t xml:space="preserve"> die Rede verschlägt, das Deutschlandlied </w:t>
      </w:r>
      <w:proofErr w:type="spellStart"/>
      <w:r w:rsidR="006611D6" w:rsidRPr="007D33AD">
        <w:rPr>
          <w:rFonts w:ascii="Helvetica Neue" w:hAnsi="Helvetica Neue"/>
          <w:sz w:val="22"/>
          <w:szCs w:val="22"/>
        </w:rPr>
        <w:t>m</w:t>
      </w:r>
      <w:r w:rsidRPr="007D33AD">
        <w:rPr>
          <w:rFonts w:ascii="Helvetica Neue" w:hAnsi="Helvetica Neue"/>
          <w:sz w:val="22"/>
          <w:szCs w:val="22"/>
        </w:rPr>
        <w:t>ehr</w:t>
      </w:r>
      <w:r w:rsidR="006611D6" w:rsidRPr="007D33AD">
        <w:rPr>
          <w:rFonts w:ascii="Helvetica Neue" w:hAnsi="Helvetica Neue"/>
          <w:sz w:val="22"/>
          <w:szCs w:val="22"/>
        </w:rPr>
        <w:t>stroph</w:t>
      </w:r>
      <w:r w:rsidRPr="007D33AD">
        <w:rPr>
          <w:rFonts w:ascii="Helvetica Neue" w:hAnsi="Helvetica Neue"/>
          <w:sz w:val="22"/>
          <w:szCs w:val="22"/>
        </w:rPr>
        <w:t>ig</w:t>
      </w:r>
      <w:proofErr w:type="spellEnd"/>
      <w:r w:rsidRPr="007D33AD">
        <w:rPr>
          <w:rFonts w:ascii="Helvetica Neue" w:hAnsi="Helvetica Neue"/>
          <w:sz w:val="22"/>
          <w:szCs w:val="22"/>
        </w:rPr>
        <w:t xml:space="preserve"> abgesungen wird, weicht Begeisterung einem gelinden </w:t>
      </w:r>
      <w:r w:rsidR="006611D6" w:rsidRPr="007D33AD">
        <w:rPr>
          <w:rFonts w:ascii="Helvetica Neue" w:hAnsi="Helvetica Neue"/>
          <w:sz w:val="22"/>
          <w:szCs w:val="22"/>
        </w:rPr>
        <w:t>E</w:t>
      </w:r>
      <w:r w:rsidRPr="007D33AD">
        <w:rPr>
          <w:rFonts w:ascii="Helvetica Neue" w:hAnsi="Helvetica Neue"/>
          <w:sz w:val="22"/>
          <w:szCs w:val="22"/>
        </w:rPr>
        <w:t>rstaunen. Die anschließenden</w:t>
      </w:r>
      <w:r w:rsidR="006611D6" w:rsidRPr="007D33AD">
        <w:rPr>
          <w:rFonts w:ascii="Helvetica Neue" w:hAnsi="Helvetica Neue"/>
          <w:sz w:val="22"/>
          <w:szCs w:val="22"/>
        </w:rPr>
        <w:t>,</w:t>
      </w:r>
      <w:r w:rsidRPr="007D33AD">
        <w:rPr>
          <w:rFonts w:ascii="Helvetica Neue" w:hAnsi="Helvetica Neue"/>
          <w:sz w:val="22"/>
          <w:szCs w:val="22"/>
        </w:rPr>
        <w:t xml:space="preserve"> auch bei späteren Aufführungen immer wiederholten oder doch versuchten Heilrufe aber öffnen ... </w:t>
      </w:r>
      <w:r w:rsidR="006611D6" w:rsidRPr="007D33AD">
        <w:rPr>
          <w:rFonts w:ascii="Helvetica Neue" w:hAnsi="Helvetica Neue"/>
          <w:sz w:val="22"/>
          <w:szCs w:val="22"/>
        </w:rPr>
        <w:t>d</w:t>
      </w:r>
      <w:r w:rsidRPr="007D33AD">
        <w:rPr>
          <w:rFonts w:ascii="Helvetica Neue" w:hAnsi="Helvetica Neue"/>
          <w:sz w:val="22"/>
          <w:szCs w:val="22"/>
        </w:rPr>
        <w:t xml:space="preserve">em kritischen Beobachter vollends die Augen. Das also hat man aus dem Erbe </w:t>
      </w:r>
      <w:r w:rsidR="006611D6" w:rsidRPr="007D33AD">
        <w:rPr>
          <w:rFonts w:ascii="Helvetica Neue" w:hAnsi="Helvetica Neue"/>
          <w:sz w:val="22"/>
          <w:szCs w:val="22"/>
        </w:rPr>
        <w:t xml:space="preserve">des </w:t>
      </w:r>
      <w:r w:rsidRPr="007D33AD">
        <w:rPr>
          <w:rFonts w:ascii="Helvetica Neue" w:hAnsi="Helvetica Neue"/>
          <w:sz w:val="22"/>
          <w:szCs w:val="22"/>
        </w:rPr>
        <w:t>Länder und Herzen umspannenden Genies gemacht</w:t>
      </w:r>
      <w:r w:rsidR="006611D6" w:rsidRPr="007D33AD">
        <w:rPr>
          <w:rFonts w:ascii="Helvetica Neue" w:hAnsi="Helvetica Neue"/>
          <w:sz w:val="22"/>
          <w:szCs w:val="22"/>
        </w:rPr>
        <w:t>! D</w:t>
      </w:r>
      <w:r w:rsidRPr="007D33AD">
        <w:rPr>
          <w:rFonts w:ascii="Helvetica Neue" w:hAnsi="Helvetica Neue"/>
          <w:sz w:val="22"/>
          <w:szCs w:val="22"/>
        </w:rPr>
        <w:t>ies die gesinnungsmäßige Umstellung</w:t>
      </w:r>
      <w:r w:rsidR="006611D6" w:rsidRPr="007D33AD">
        <w:rPr>
          <w:rFonts w:ascii="Helvetica Neue" w:hAnsi="Helvetica Neue"/>
          <w:sz w:val="22"/>
          <w:szCs w:val="22"/>
        </w:rPr>
        <w:t>, d</w:t>
      </w:r>
      <w:r w:rsidRPr="007D33AD">
        <w:rPr>
          <w:rFonts w:ascii="Helvetica Neue" w:hAnsi="Helvetica Neue"/>
          <w:sz w:val="22"/>
          <w:szCs w:val="22"/>
        </w:rPr>
        <w:t xml:space="preserve">ie Bayreuth seit </w:t>
      </w:r>
      <w:r w:rsidR="006611D6" w:rsidRPr="007D33AD">
        <w:rPr>
          <w:rFonts w:ascii="Helvetica Neue" w:hAnsi="Helvetica Neue"/>
          <w:sz w:val="22"/>
          <w:szCs w:val="22"/>
        </w:rPr>
        <w:t>19</w:t>
      </w:r>
      <w:r w:rsidRPr="007D33AD">
        <w:rPr>
          <w:rFonts w:ascii="Helvetica Neue" w:hAnsi="Helvetica Neue"/>
          <w:sz w:val="22"/>
          <w:szCs w:val="22"/>
        </w:rPr>
        <w:t>14 an sich vorgenommen hat.</w:t>
      </w:r>
      <w:r w:rsidR="006611D6" w:rsidRPr="007D33AD">
        <w:rPr>
          <w:rFonts w:ascii="Helvetica Neue" w:hAnsi="Helvetica Neue"/>
          <w:sz w:val="22"/>
          <w:szCs w:val="22"/>
        </w:rPr>
        <w:t>“</w:t>
      </w:r>
      <w:r w:rsidRPr="007D33AD">
        <w:rPr>
          <w:rFonts w:ascii="Helvetica Neue" w:hAnsi="Helvetica Neue"/>
          <w:sz w:val="22"/>
          <w:szCs w:val="22"/>
        </w:rPr>
        <w:t xml:space="preserve"> 1925 hängt am Festspielhaus dann der Anschlag: </w:t>
      </w:r>
      <w:r w:rsidR="006611D6" w:rsidRPr="007D33AD">
        <w:rPr>
          <w:rFonts w:ascii="Helvetica Neue" w:hAnsi="Helvetica Neue"/>
          <w:sz w:val="22"/>
          <w:szCs w:val="22"/>
        </w:rPr>
        <w:t>„D</w:t>
      </w:r>
      <w:r w:rsidRPr="007D33AD">
        <w:rPr>
          <w:rFonts w:ascii="Helvetica Neue" w:hAnsi="Helvetica Neue"/>
          <w:sz w:val="22"/>
          <w:szCs w:val="22"/>
        </w:rPr>
        <w:t>as Publikum wird herzlich gebeten</w:t>
      </w:r>
      <w:r w:rsidR="006611D6" w:rsidRPr="007D33AD">
        <w:rPr>
          <w:rFonts w:ascii="Helvetica Neue" w:hAnsi="Helvetica Neue"/>
          <w:sz w:val="22"/>
          <w:szCs w:val="22"/>
        </w:rPr>
        <w:t>,</w:t>
      </w:r>
      <w:r w:rsidRPr="007D33AD">
        <w:rPr>
          <w:rFonts w:ascii="Helvetica Neue" w:hAnsi="Helvetica Neue"/>
          <w:sz w:val="22"/>
          <w:szCs w:val="22"/>
        </w:rPr>
        <w:t xml:space="preserve"> nach Schlu</w:t>
      </w:r>
      <w:r w:rsidR="006611D6" w:rsidRPr="007D33AD">
        <w:rPr>
          <w:rFonts w:ascii="Helvetica Neue" w:hAnsi="Helvetica Neue"/>
          <w:sz w:val="22"/>
          <w:szCs w:val="22"/>
        </w:rPr>
        <w:t>ss</w:t>
      </w:r>
      <w:r w:rsidRPr="007D33AD">
        <w:rPr>
          <w:rFonts w:ascii="Helvetica Neue" w:hAnsi="Helvetica Neue"/>
          <w:sz w:val="22"/>
          <w:szCs w:val="22"/>
        </w:rPr>
        <w:t xml:space="preserve"> der Meistersinger nicht zu singen</w:t>
      </w:r>
      <w:r w:rsidR="006611D6" w:rsidRPr="007D33AD">
        <w:rPr>
          <w:rFonts w:ascii="Helvetica Neue" w:hAnsi="Helvetica Neue"/>
          <w:sz w:val="22"/>
          <w:szCs w:val="22"/>
        </w:rPr>
        <w:t>. H</w:t>
      </w:r>
      <w:r w:rsidRPr="007D33AD">
        <w:rPr>
          <w:rFonts w:ascii="Helvetica Neue" w:hAnsi="Helvetica Neue"/>
          <w:sz w:val="22"/>
          <w:szCs w:val="22"/>
        </w:rPr>
        <w:t>ier gilt</w:t>
      </w:r>
      <w:r w:rsidR="006611D6" w:rsidRPr="007D33AD">
        <w:rPr>
          <w:rFonts w:ascii="Helvetica Neue" w:hAnsi="Helvetica Neue"/>
          <w:sz w:val="22"/>
          <w:szCs w:val="22"/>
        </w:rPr>
        <w:t>‘s</w:t>
      </w:r>
      <w:r w:rsidRPr="007D33AD">
        <w:rPr>
          <w:rFonts w:ascii="Helvetica Neue" w:hAnsi="Helvetica Neue"/>
          <w:sz w:val="22"/>
          <w:szCs w:val="22"/>
        </w:rPr>
        <w:t xml:space="preserve"> der Kunst</w:t>
      </w:r>
      <w:r w:rsidR="006611D6" w:rsidRPr="007D33AD">
        <w:rPr>
          <w:rFonts w:ascii="Helvetica Neue" w:hAnsi="Helvetica Neue"/>
          <w:sz w:val="22"/>
          <w:szCs w:val="22"/>
        </w:rPr>
        <w:t>!“ Lapidar</w:t>
      </w:r>
      <w:r w:rsidRPr="007D33AD">
        <w:rPr>
          <w:rFonts w:ascii="Helvetica Neue" w:hAnsi="Helvetica Neue"/>
          <w:sz w:val="22"/>
          <w:szCs w:val="22"/>
        </w:rPr>
        <w:t xml:space="preserve"> meint Adolf </w:t>
      </w:r>
      <w:r w:rsidR="006611D6" w:rsidRPr="007D33AD">
        <w:rPr>
          <w:rFonts w:ascii="Helvetica Neue" w:hAnsi="Helvetica Neue"/>
          <w:sz w:val="22"/>
          <w:szCs w:val="22"/>
        </w:rPr>
        <w:t>Weiß</w:t>
      </w:r>
      <w:r w:rsidRPr="007D33AD">
        <w:rPr>
          <w:rFonts w:ascii="Helvetica Neue" w:hAnsi="Helvetica Neue"/>
          <w:sz w:val="22"/>
          <w:szCs w:val="22"/>
        </w:rPr>
        <w:t xml:space="preserve">mann in der </w:t>
      </w:r>
      <w:r w:rsidRPr="007D33AD">
        <w:rPr>
          <w:rFonts w:ascii="Helvetica Neue" w:hAnsi="Helvetica Neue"/>
          <w:i/>
          <w:iCs/>
          <w:sz w:val="22"/>
          <w:szCs w:val="22"/>
        </w:rPr>
        <w:t>Berliner Zeitung am Mittag</w:t>
      </w:r>
      <w:r w:rsidRPr="007D33AD">
        <w:rPr>
          <w:rFonts w:ascii="Helvetica Neue" w:hAnsi="Helvetica Neue"/>
          <w:sz w:val="22"/>
          <w:szCs w:val="22"/>
        </w:rPr>
        <w:t xml:space="preserve"> vom 27. Juli 1925: </w:t>
      </w:r>
      <w:r w:rsidR="006611D6" w:rsidRPr="007D33AD">
        <w:rPr>
          <w:rFonts w:ascii="Helvetica Neue" w:hAnsi="Helvetica Neue"/>
          <w:sz w:val="22"/>
          <w:szCs w:val="22"/>
        </w:rPr>
        <w:t>„R</w:t>
      </w:r>
      <w:r w:rsidRPr="007D33AD">
        <w:rPr>
          <w:rFonts w:ascii="Helvetica Neue" w:hAnsi="Helvetica Neue"/>
          <w:sz w:val="22"/>
          <w:szCs w:val="22"/>
        </w:rPr>
        <w:t>echt so</w:t>
      </w:r>
      <w:r w:rsidR="006611D6" w:rsidRPr="007D33AD">
        <w:rPr>
          <w:rFonts w:ascii="Helvetica Neue" w:hAnsi="Helvetica Neue"/>
          <w:sz w:val="22"/>
          <w:szCs w:val="22"/>
        </w:rPr>
        <w:t xml:space="preserve">, </w:t>
      </w:r>
      <w:r w:rsidRPr="007D33AD">
        <w:rPr>
          <w:rFonts w:ascii="Helvetica Neue" w:hAnsi="Helvetica Neue"/>
          <w:sz w:val="22"/>
          <w:szCs w:val="22"/>
        </w:rPr>
        <w:t>wenn auch selbstverständlich.</w:t>
      </w:r>
      <w:r w:rsidR="006611D6" w:rsidRPr="007D33AD">
        <w:rPr>
          <w:rFonts w:ascii="Helvetica Neue" w:hAnsi="Helvetica Neue"/>
          <w:sz w:val="22"/>
          <w:szCs w:val="22"/>
        </w:rPr>
        <w:t>“</w:t>
      </w:r>
    </w:p>
    <w:p w14:paraId="24D5CE32" w14:textId="77777777" w:rsidR="006611D6" w:rsidRPr="00501BD7" w:rsidRDefault="006611D6" w:rsidP="000A4162">
      <w:pPr>
        <w:spacing w:after="60"/>
        <w:rPr>
          <w:rFonts w:ascii="Helvetica Neue" w:hAnsi="Helvetica Neue"/>
          <w:b/>
          <w:bCs/>
          <w:sz w:val="22"/>
          <w:szCs w:val="22"/>
        </w:rPr>
      </w:pPr>
    </w:p>
    <w:p w14:paraId="03A6E7FE" w14:textId="77777777" w:rsidR="006611D6" w:rsidRPr="00501BD7" w:rsidRDefault="00BB0FD4" w:rsidP="000A4162">
      <w:pPr>
        <w:spacing w:after="60"/>
        <w:rPr>
          <w:rFonts w:ascii="Helvetica Neue" w:hAnsi="Helvetica Neue"/>
          <w:b/>
          <w:bCs/>
          <w:sz w:val="22"/>
          <w:szCs w:val="22"/>
        </w:rPr>
      </w:pPr>
      <w:r w:rsidRPr="00501BD7">
        <w:rPr>
          <w:rFonts w:ascii="Helvetica Neue" w:hAnsi="Helvetica Neue"/>
          <w:b/>
          <w:bCs/>
          <w:sz w:val="22"/>
          <w:szCs w:val="22"/>
        </w:rPr>
        <w:t>1933</w:t>
      </w:r>
      <w:r w:rsidR="006611D6" w:rsidRPr="00501BD7">
        <w:rPr>
          <w:rFonts w:ascii="Helvetica Neue" w:hAnsi="Helvetica Neue"/>
          <w:b/>
          <w:bCs/>
          <w:sz w:val="22"/>
          <w:szCs w:val="22"/>
        </w:rPr>
        <w:t>/34</w:t>
      </w:r>
      <w:r w:rsidRPr="00501BD7">
        <w:rPr>
          <w:rFonts w:ascii="Helvetica Neue" w:hAnsi="Helvetica Neue"/>
          <w:b/>
          <w:bCs/>
          <w:sz w:val="22"/>
          <w:szCs w:val="22"/>
        </w:rPr>
        <w:t xml:space="preserve"> und 1943</w:t>
      </w:r>
      <w:r w:rsidR="006611D6" w:rsidRPr="00501BD7">
        <w:rPr>
          <w:rFonts w:ascii="Helvetica Neue" w:hAnsi="Helvetica Neue"/>
          <w:b/>
          <w:bCs/>
          <w:sz w:val="22"/>
          <w:szCs w:val="22"/>
        </w:rPr>
        <w:t>/44</w:t>
      </w:r>
    </w:p>
    <w:p w14:paraId="7E2FB9DC" w14:textId="0D1EFC73" w:rsidR="002723E6" w:rsidRPr="007D33AD" w:rsidRDefault="002723E6" w:rsidP="000A4162">
      <w:pPr>
        <w:spacing w:after="60"/>
        <w:rPr>
          <w:rFonts w:ascii="Helvetica Neue" w:hAnsi="Helvetica Neue"/>
          <w:sz w:val="22"/>
          <w:szCs w:val="22"/>
        </w:rPr>
      </w:pPr>
      <w:r w:rsidRPr="007D33AD">
        <w:rPr>
          <w:rFonts w:ascii="Helvetica Neue" w:hAnsi="Helvetica Neue"/>
          <w:sz w:val="22"/>
          <w:szCs w:val="22"/>
        </w:rPr>
        <w:t>I</w:t>
      </w:r>
      <w:r w:rsidR="00BB0FD4" w:rsidRPr="007D33AD">
        <w:rPr>
          <w:rFonts w:ascii="Helvetica Neue" w:hAnsi="Helvetica Neue"/>
          <w:sz w:val="22"/>
          <w:szCs w:val="22"/>
        </w:rPr>
        <w:t xml:space="preserve">m Dritten Reich werden die </w:t>
      </w:r>
      <w:r w:rsidR="00BB0FD4" w:rsidRPr="007D33AD">
        <w:rPr>
          <w:rFonts w:ascii="Helvetica Neue" w:hAnsi="Helvetica Neue"/>
          <w:i/>
          <w:iCs/>
          <w:sz w:val="22"/>
          <w:szCs w:val="22"/>
        </w:rPr>
        <w:t>Meistersinger</w:t>
      </w:r>
      <w:r w:rsidR="00BB0FD4" w:rsidRPr="007D33AD">
        <w:rPr>
          <w:rFonts w:ascii="Helvetica Neue" w:hAnsi="Helvetica Neue"/>
          <w:sz w:val="22"/>
          <w:szCs w:val="22"/>
        </w:rPr>
        <w:t xml:space="preserve"> überall als politische </w:t>
      </w:r>
      <w:proofErr w:type="spellStart"/>
      <w:r w:rsidR="00BB0FD4" w:rsidRPr="007D33AD">
        <w:rPr>
          <w:rFonts w:ascii="Helvetica Neue" w:hAnsi="Helvetica Neue"/>
          <w:sz w:val="22"/>
          <w:szCs w:val="22"/>
        </w:rPr>
        <w:t>Festoper</w:t>
      </w:r>
      <w:proofErr w:type="spellEnd"/>
      <w:r w:rsidR="00BB0FD4" w:rsidRPr="007D33AD">
        <w:rPr>
          <w:rFonts w:ascii="Helvetica Neue" w:hAnsi="Helvetica Neue"/>
          <w:sz w:val="22"/>
          <w:szCs w:val="22"/>
        </w:rPr>
        <w:t xml:space="preserve"> missbraucht. 1933 ist Hitler in Bayreuth. Die </w:t>
      </w:r>
      <w:r w:rsidR="00BB0FD4" w:rsidRPr="007D33AD">
        <w:rPr>
          <w:rFonts w:ascii="Helvetica Neue" w:hAnsi="Helvetica Neue"/>
          <w:i/>
          <w:iCs/>
          <w:sz w:val="22"/>
          <w:szCs w:val="22"/>
        </w:rPr>
        <w:t>Meistersinger</w:t>
      </w:r>
      <w:r w:rsidR="00BB0FD4" w:rsidRPr="007D33AD">
        <w:rPr>
          <w:rFonts w:ascii="Helvetica Neue" w:hAnsi="Helvetica Neue"/>
          <w:sz w:val="22"/>
          <w:szCs w:val="22"/>
        </w:rPr>
        <w:t xml:space="preserve"> werden als Weltsendung im Radio übertragen, und Goebbels hält in der ersten Pause eine Ansprache über </w:t>
      </w:r>
      <w:r w:rsidRPr="007D33AD">
        <w:rPr>
          <w:rFonts w:ascii="Helvetica Neue" w:hAnsi="Helvetica Neue"/>
          <w:sz w:val="22"/>
          <w:szCs w:val="22"/>
        </w:rPr>
        <w:t>„</w:t>
      </w:r>
      <w:r w:rsidR="00BB0FD4" w:rsidRPr="007D33AD">
        <w:rPr>
          <w:rFonts w:ascii="Helvetica Neue" w:hAnsi="Helvetica Neue"/>
          <w:sz w:val="22"/>
          <w:szCs w:val="22"/>
        </w:rPr>
        <w:t>Richard Wagner und das Kunstempfinden unserer Zeit</w:t>
      </w:r>
      <w:r w:rsidRPr="007D33AD">
        <w:rPr>
          <w:rFonts w:ascii="Helvetica Neue" w:hAnsi="Helvetica Neue"/>
          <w:sz w:val="22"/>
          <w:szCs w:val="22"/>
        </w:rPr>
        <w:t>“</w:t>
      </w:r>
      <w:r w:rsidR="00C420EF">
        <w:rPr>
          <w:rStyle w:val="Funotenzeichen"/>
          <w:rFonts w:ascii="Helvetica Neue" w:hAnsi="Helvetica Neue"/>
          <w:sz w:val="22"/>
          <w:szCs w:val="22"/>
        </w:rPr>
        <w:footnoteReference w:id="3"/>
      </w:r>
      <w:r w:rsidR="00BB0FD4" w:rsidRPr="007D33AD">
        <w:rPr>
          <w:rFonts w:ascii="Helvetica Neue" w:hAnsi="Helvetica Neue"/>
          <w:sz w:val="22"/>
          <w:szCs w:val="22"/>
        </w:rPr>
        <w:t xml:space="preserve">: </w:t>
      </w:r>
      <w:r w:rsidRPr="007D33AD">
        <w:rPr>
          <w:rFonts w:ascii="Helvetica Neue" w:hAnsi="Helvetica Neue"/>
          <w:sz w:val="22"/>
          <w:szCs w:val="22"/>
        </w:rPr>
        <w:t>„E</w:t>
      </w:r>
      <w:r w:rsidR="00BB0FD4" w:rsidRPr="007D33AD">
        <w:rPr>
          <w:rFonts w:ascii="Helvetica Neue" w:hAnsi="Helvetica Neue"/>
          <w:sz w:val="22"/>
          <w:szCs w:val="22"/>
        </w:rPr>
        <w:t xml:space="preserve">s gibt wohl kein Werk in der gesamten Musikliteratur des deutschen Volkes, das unserer Zeit </w:t>
      </w:r>
      <w:r w:rsidR="00DE4C0B">
        <w:rPr>
          <w:rFonts w:ascii="Helvetica Neue" w:hAnsi="Helvetica Neue"/>
          <w:sz w:val="22"/>
          <w:szCs w:val="22"/>
        </w:rPr>
        <w:t xml:space="preserve">und </w:t>
      </w:r>
      <w:r w:rsidR="00BB0FD4" w:rsidRPr="007D33AD">
        <w:rPr>
          <w:rFonts w:ascii="Helvetica Neue" w:hAnsi="Helvetica Neue"/>
          <w:sz w:val="22"/>
          <w:szCs w:val="22"/>
        </w:rPr>
        <w:t>ihren seelischen und geistigen Spannungen so nahe</w:t>
      </w:r>
      <w:r w:rsidRPr="007D33AD">
        <w:rPr>
          <w:rFonts w:ascii="Helvetica Neue" w:hAnsi="Helvetica Neue"/>
          <w:sz w:val="22"/>
          <w:szCs w:val="22"/>
        </w:rPr>
        <w:t>s</w:t>
      </w:r>
      <w:r w:rsidR="00BB0FD4" w:rsidRPr="007D33AD">
        <w:rPr>
          <w:rFonts w:ascii="Helvetica Neue" w:hAnsi="Helvetica Neue"/>
          <w:sz w:val="22"/>
          <w:szCs w:val="22"/>
        </w:rPr>
        <w:t xml:space="preserve">tände, wie Richard Wagners </w:t>
      </w:r>
      <w:r w:rsidR="00BB0FD4" w:rsidRPr="007D33AD">
        <w:rPr>
          <w:rFonts w:ascii="Helvetica Neue" w:hAnsi="Helvetica Neue"/>
          <w:i/>
          <w:iCs/>
          <w:sz w:val="22"/>
          <w:szCs w:val="22"/>
        </w:rPr>
        <w:t>Meistersinger</w:t>
      </w:r>
      <w:r w:rsidR="00BB0FD4" w:rsidRPr="007D33AD">
        <w:rPr>
          <w:rFonts w:ascii="Helvetica Neue" w:hAnsi="Helvetica Neue"/>
          <w:sz w:val="22"/>
          <w:szCs w:val="22"/>
        </w:rPr>
        <w:t>. Wie oft in den vergangenen Jahren ist ihr aufrütteln</w:t>
      </w:r>
      <w:r w:rsidRPr="007D33AD">
        <w:rPr>
          <w:rFonts w:ascii="Helvetica Neue" w:hAnsi="Helvetica Neue"/>
          <w:sz w:val="22"/>
          <w:szCs w:val="22"/>
        </w:rPr>
        <w:t>de</w:t>
      </w:r>
      <w:r w:rsidR="00BB0FD4" w:rsidRPr="007D33AD">
        <w:rPr>
          <w:rFonts w:ascii="Helvetica Neue" w:hAnsi="Helvetica Neue"/>
          <w:sz w:val="22"/>
          <w:szCs w:val="22"/>
        </w:rPr>
        <w:t xml:space="preserve">r Massenchor </w:t>
      </w:r>
      <w:r w:rsidRPr="007D33AD">
        <w:rPr>
          <w:rFonts w:ascii="Helvetica Neue" w:hAnsi="Helvetica Neue"/>
          <w:sz w:val="22"/>
          <w:szCs w:val="22"/>
        </w:rPr>
        <w:t>„W</w:t>
      </w:r>
      <w:r w:rsidR="00BB0FD4" w:rsidRPr="007D33AD">
        <w:rPr>
          <w:rFonts w:ascii="Helvetica Neue" w:hAnsi="Helvetica Neue"/>
          <w:sz w:val="22"/>
          <w:szCs w:val="22"/>
        </w:rPr>
        <w:t>ach</w:t>
      </w:r>
      <w:r w:rsidRPr="007D33AD">
        <w:rPr>
          <w:rFonts w:ascii="Helvetica Neue" w:hAnsi="Helvetica Neue"/>
          <w:sz w:val="22"/>
          <w:szCs w:val="22"/>
        </w:rPr>
        <w:t>‘</w:t>
      </w:r>
      <w:r w:rsidR="00BB0FD4" w:rsidRPr="007D33AD">
        <w:rPr>
          <w:rFonts w:ascii="Helvetica Neue" w:hAnsi="Helvetica Neue"/>
          <w:sz w:val="22"/>
          <w:szCs w:val="22"/>
        </w:rPr>
        <w:t xml:space="preserve"> auf</w:t>
      </w:r>
      <w:r w:rsidRPr="007D33AD">
        <w:rPr>
          <w:rFonts w:ascii="Helvetica Neue" w:hAnsi="Helvetica Neue"/>
          <w:sz w:val="22"/>
          <w:szCs w:val="22"/>
        </w:rPr>
        <w:t>,</w:t>
      </w:r>
      <w:r w:rsidR="00BB0FD4" w:rsidRPr="007D33AD">
        <w:rPr>
          <w:rFonts w:ascii="Helvetica Neue" w:hAnsi="Helvetica Neue"/>
          <w:sz w:val="22"/>
          <w:szCs w:val="22"/>
        </w:rPr>
        <w:t xml:space="preserve"> es nahet gen den Tag</w:t>
      </w:r>
      <w:r w:rsidRPr="007D33AD">
        <w:rPr>
          <w:rFonts w:ascii="Helvetica Neue" w:hAnsi="Helvetica Neue"/>
          <w:sz w:val="22"/>
          <w:szCs w:val="22"/>
        </w:rPr>
        <w:t xml:space="preserve">“ </w:t>
      </w:r>
      <w:r w:rsidR="00BB0FD4" w:rsidRPr="007D33AD">
        <w:rPr>
          <w:rFonts w:ascii="Helvetica Neue" w:hAnsi="Helvetica Neue"/>
          <w:sz w:val="22"/>
          <w:szCs w:val="22"/>
        </w:rPr>
        <w:t xml:space="preserve">von </w:t>
      </w:r>
      <w:proofErr w:type="spellStart"/>
      <w:r w:rsidRPr="007D33AD">
        <w:rPr>
          <w:rFonts w:ascii="Helvetica Neue" w:hAnsi="Helvetica Neue"/>
          <w:sz w:val="22"/>
          <w:szCs w:val="22"/>
        </w:rPr>
        <w:t>s</w:t>
      </w:r>
      <w:r w:rsidR="00BB0FD4" w:rsidRPr="007D33AD">
        <w:rPr>
          <w:rFonts w:ascii="Helvetica Neue" w:hAnsi="Helvetica Neue"/>
          <w:sz w:val="22"/>
          <w:szCs w:val="22"/>
        </w:rPr>
        <w:t>ehnsuchterfüllten</w:t>
      </w:r>
      <w:proofErr w:type="spellEnd"/>
      <w:r w:rsidR="00BB0FD4" w:rsidRPr="007D33AD">
        <w:rPr>
          <w:rFonts w:ascii="Helvetica Neue" w:hAnsi="Helvetica Neue"/>
          <w:sz w:val="22"/>
          <w:szCs w:val="22"/>
        </w:rPr>
        <w:t xml:space="preserve">, gläubigen deutschen Menschen als greifbares Symbol des </w:t>
      </w:r>
      <w:r w:rsidRPr="007D33AD">
        <w:rPr>
          <w:rFonts w:ascii="Helvetica Neue" w:hAnsi="Helvetica Neue"/>
          <w:sz w:val="22"/>
          <w:szCs w:val="22"/>
        </w:rPr>
        <w:t>W</w:t>
      </w:r>
      <w:r w:rsidR="00BB0FD4" w:rsidRPr="007D33AD">
        <w:rPr>
          <w:rFonts w:ascii="Helvetica Neue" w:hAnsi="Helvetica Neue"/>
          <w:sz w:val="22"/>
          <w:szCs w:val="22"/>
        </w:rPr>
        <w:t>ieder</w:t>
      </w:r>
      <w:r w:rsidRPr="007D33AD">
        <w:rPr>
          <w:rFonts w:ascii="Helvetica Neue" w:hAnsi="Helvetica Neue"/>
          <w:sz w:val="22"/>
          <w:szCs w:val="22"/>
        </w:rPr>
        <w:t>er</w:t>
      </w:r>
      <w:r w:rsidR="00BB0FD4" w:rsidRPr="007D33AD">
        <w:rPr>
          <w:rFonts w:ascii="Helvetica Neue" w:hAnsi="Helvetica Neue"/>
          <w:sz w:val="22"/>
          <w:szCs w:val="22"/>
        </w:rPr>
        <w:t>wachens des deutschen Volkes aus der tiefen politischen und seelischen Narkose des November 1918 empfunden worden</w:t>
      </w:r>
      <w:r w:rsidR="00DE4C0B">
        <w:rPr>
          <w:rFonts w:ascii="Helvetica Neue" w:hAnsi="Helvetica Neue"/>
          <w:sz w:val="22"/>
          <w:szCs w:val="22"/>
        </w:rPr>
        <w:t>..</w:t>
      </w:r>
      <w:r w:rsidR="00BB0FD4" w:rsidRPr="007D33AD">
        <w:rPr>
          <w:rFonts w:ascii="Helvetica Neue" w:hAnsi="Helvetica Neue"/>
          <w:sz w:val="22"/>
          <w:szCs w:val="22"/>
        </w:rPr>
        <w:t>.</w:t>
      </w:r>
      <w:r w:rsidR="00DE4C0B">
        <w:rPr>
          <w:rFonts w:ascii="Helvetica Neue" w:hAnsi="Helvetica Neue"/>
          <w:sz w:val="22"/>
          <w:szCs w:val="22"/>
        </w:rPr>
        <w:t>“</w:t>
      </w:r>
    </w:p>
    <w:p w14:paraId="254B633C" w14:textId="77777777" w:rsidR="002723E6" w:rsidRPr="007D33AD" w:rsidRDefault="002723E6" w:rsidP="000A4162">
      <w:pPr>
        <w:spacing w:after="60"/>
        <w:rPr>
          <w:rFonts w:ascii="Helvetica Neue" w:hAnsi="Helvetica Neue"/>
          <w:sz w:val="22"/>
          <w:szCs w:val="22"/>
        </w:rPr>
      </w:pPr>
    </w:p>
    <w:p w14:paraId="4726788C" w14:textId="05AAAD63" w:rsidR="002723E6" w:rsidRPr="007D33AD" w:rsidRDefault="00BB0FD4" w:rsidP="000A4162">
      <w:pPr>
        <w:spacing w:after="60"/>
        <w:rPr>
          <w:rFonts w:ascii="Helvetica Neue" w:hAnsi="Helvetica Neue"/>
          <w:sz w:val="22"/>
          <w:szCs w:val="22"/>
        </w:rPr>
      </w:pPr>
      <w:r w:rsidRPr="007D33AD">
        <w:rPr>
          <w:rFonts w:ascii="Helvetica Neue" w:hAnsi="Helvetica Neue"/>
          <w:sz w:val="22"/>
          <w:szCs w:val="22"/>
        </w:rPr>
        <w:t>Das Werk, von Heinz T</w:t>
      </w:r>
      <w:r w:rsidR="002723E6" w:rsidRPr="007D33AD">
        <w:rPr>
          <w:rFonts w:ascii="Helvetica Neue" w:hAnsi="Helvetica Neue"/>
          <w:sz w:val="22"/>
          <w:szCs w:val="22"/>
        </w:rPr>
        <w:t>ietj</w:t>
      </w:r>
      <w:r w:rsidRPr="007D33AD">
        <w:rPr>
          <w:rFonts w:ascii="Helvetica Neue" w:hAnsi="Helvetica Neue"/>
          <w:sz w:val="22"/>
          <w:szCs w:val="22"/>
        </w:rPr>
        <w:t xml:space="preserve">en inszeniert und von Emil </w:t>
      </w:r>
      <w:proofErr w:type="spellStart"/>
      <w:r w:rsidRPr="007D33AD">
        <w:rPr>
          <w:rFonts w:ascii="Helvetica Neue" w:hAnsi="Helvetica Neue"/>
          <w:sz w:val="22"/>
          <w:szCs w:val="22"/>
        </w:rPr>
        <w:t>Preetorius</w:t>
      </w:r>
      <w:proofErr w:type="spellEnd"/>
      <w:r w:rsidRPr="007D33AD">
        <w:rPr>
          <w:rFonts w:ascii="Helvetica Neue" w:hAnsi="Helvetica Neue"/>
          <w:sz w:val="22"/>
          <w:szCs w:val="22"/>
        </w:rPr>
        <w:t xml:space="preserve"> ausgestattet, gipfelt in einem pompösen Schlussbild: die Festwiese ist kein </w:t>
      </w:r>
      <w:r w:rsidR="002723E6" w:rsidRPr="007D33AD">
        <w:rPr>
          <w:rFonts w:ascii="Helvetica Neue" w:hAnsi="Helvetica Neue"/>
          <w:sz w:val="22"/>
          <w:szCs w:val="22"/>
        </w:rPr>
        <w:t>k</w:t>
      </w:r>
      <w:r w:rsidRPr="007D33AD">
        <w:rPr>
          <w:rFonts w:ascii="Helvetica Neue" w:hAnsi="Helvetica Neue"/>
          <w:sz w:val="22"/>
          <w:szCs w:val="22"/>
        </w:rPr>
        <w:t xml:space="preserve">leinstädtisches Volksfest mehr, sondern eine mit großem Aufwand inszenierte </w:t>
      </w:r>
      <w:r w:rsidR="002723E6" w:rsidRPr="007D33AD">
        <w:rPr>
          <w:rFonts w:ascii="Helvetica Neue" w:hAnsi="Helvetica Neue"/>
          <w:sz w:val="22"/>
          <w:szCs w:val="22"/>
        </w:rPr>
        <w:t>B</w:t>
      </w:r>
      <w:r w:rsidRPr="007D33AD">
        <w:rPr>
          <w:rFonts w:ascii="Helvetica Neue" w:hAnsi="Helvetica Neue"/>
          <w:sz w:val="22"/>
          <w:szCs w:val="22"/>
        </w:rPr>
        <w:t>allettpantomime. Fast 800 Sänger und Statisten, geschlossene Masken</w:t>
      </w:r>
      <w:r w:rsidR="002723E6" w:rsidRPr="007D33AD">
        <w:rPr>
          <w:rFonts w:ascii="Helvetica Neue" w:hAnsi="Helvetica Neue"/>
          <w:sz w:val="22"/>
          <w:szCs w:val="22"/>
        </w:rPr>
        <w:t>zü</w:t>
      </w:r>
      <w:r w:rsidRPr="007D33AD">
        <w:rPr>
          <w:rFonts w:ascii="Helvetica Neue" w:hAnsi="Helvetica Neue"/>
          <w:sz w:val="22"/>
          <w:szCs w:val="22"/>
        </w:rPr>
        <w:t>ge, einheitlich kostümierte Gruppen werden aufgeboten. Die Lehrbuben sind grün gekleidet</w:t>
      </w:r>
      <w:r w:rsidR="002723E6" w:rsidRPr="007D33AD">
        <w:rPr>
          <w:rFonts w:ascii="Helvetica Neue" w:hAnsi="Helvetica Neue"/>
          <w:sz w:val="22"/>
          <w:szCs w:val="22"/>
        </w:rPr>
        <w:t>,</w:t>
      </w:r>
      <w:r w:rsidRPr="007D33AD">
        <w:rPr>
          <w:rFonts w:ascii="Helvetica Neue" w:hAnsi="Helvetica Neue"/>
          <w:sz w:val="22"/>
          <w:szCs w:val="22"/>
        </w:rPr>
        <w:t xml:space="preserve"> die Schneider hellblau, die</w:t>
      </w:r>
      <w:r w:rsidR="002723E6" w:rsidRPr="007D33AD">
        <w:rPr>
          <w:rFonts w:ascii="Helvetica Neue" w:hAnsi="Helvetica Neue"/>
          <w:sz w:val="22"/>
          <w:szCs w:val="22"/>
        </w:rPr>
        <w:t xml:space="preserve"> B</w:t>
      </w:r>
      <w:r w:rsidRPr="007D33AD">
        <w:rPr>
          <w:rFonts w:ascii="Helvetica Neue" w:hAnsi="Helvetica Neue"/>
          <w:sz w:val="22"/>
          <w:szCs w:val="22"/>
        </w:rPr>
        <w:t>äcker gelb usw</w:t>
      </w:r>
      <w:r w:rsidR="002723E6" w:rsidRPr="007D33AD">
        <w:rPr>
          <w:rFonts w:ascii="Helvetica Neue" w:hAnsi="Helvetica Neue"/>
          <w:sz w:val="22"/>
          <w:szCs w:val="22"/>
        </w:rPr>
        <w:t>. V</w:t>
      </w:r>
      <w:r w:rsidRPr="007D33AD">
        <w:rPr>
          <w:rFonts w:ascii="Helvetica Neue" w:hAnsi="Helvetica Neue"/>
          <w:sz w:val="22"/>
          <w:szCs w:val="22"/>
        </w:rPr>
        <w:t>ergleiche mit einer Berliner Revue oder einer Ausstattungsoper im Stil von Meyer</w:t>
      </w:r>
      <w:r w:rsidR="002723E6" w:rsidRPr="007D33AD">
        <w:rPr>
          <w:rFonts w:ascii="Helvetica Neue" w:hAnsi="Helvetica Neue"/>
          <w:sz w:val="22"/>
          <w:szCs w:val="22"/>
        </w:rPr>
        <w:t>bee</w:t>
      </w:r>
      <w:r w:rsidRPr="007D33AD">
        <w:rPr>
          <w:rFonts w:ascii="Helvetica Neue" w:hAnsi="Helvetica Neue"/>
          <w:sz w:val="22"/>
          <w:szCs w:val="22"/>
        </w:rPr>
        <w:t>r</w:t>
      </w:r>
      <w:r w:rsidR="002723E6" w:rsidRPr="007D33AD">
        <w:rPr>
          <w:rStyle w:val="Funotenzeichen"/>
          <w:rFonts w:ascii="Helvetica Neue" w:hAnsi="Helvetica Neue"/>
          <w:sz w:val="22"/>
          <w:szCs w:val="22"/>
        </w:rPr>
        <w:footnoteReference w:id="4"/>
      </w:r>
      <w:r w:rsidRPr="007D33AD">
        <w:rPr>
          <w:rFonts w:ascii="Helvetica Neue" w:hAnsi="Helvetica Neue"/>
          <w:sz w:val="22"/>
          <w:szCs w:val="22"/>
        </w:rPr>
        <w:t xml:space="preserve"> werden angestellt. Das Finale erhält damit eine falsche Betonung</w:t>
      </w:r>
      <w:r w:rsidR="002723E6" w:rsidRPr="007D33AD">
        <w:rPr>
          <w:rFonts w:ascii="Helvetica Neue" w:hAnsi="Helvetica Neue"/>
          <w:sz w:val="22"/>
          <w:szCs w:val="22"/>
        </w:rPr>
        <w:t>,</w:t>
      </w:r>
      <w:r w:rsidRPr="007D33AD">
        <w:rPr>
          <w:rFonts w:ascii="Helvetica Neue" w:hAnsi="Helvetica Neue"/>
          <w:sz w:val="22"/>
          <w:szCs w:val="22"/>
        </w:rPr>
        <w:t xml:space="preserve"> </w:t>
      </w:r>
      <w:r w:rsidR="002723E6" w:rsidRPr="007D33AD">
        <w:rPr>
          <w:rFonts w:ascii="Helvetica Neue" w:hAnsi="Helvetica Neue"/>
          <w:sz w:val="22"/>
          <w:szCs w:val="22"/>
        </w:rPr>
        <w:t>„</w:t>
      </w:r>
      <w:r w:rsidRPr="007D33AD">
        <w:rPr>
          <w:rFonts w:ascii="Helvetica Neue" w:hAnsi="Helvetica Neue"/>
          <w:sz w:val="22"/>
          <w:szCs w:val="22"/>
        </w:rPr>
        <w:t>denn auch hier</w:t>
      </w:r>
      <w:r w:rsidR="002723E6" w:rsidRPr="007D33AD">
        <w:rPr>
          <w:rFonts w:ascii="Helvetica Neue" w:hAnsi="Helvetica Neue"/>
          <w:sz w:val="22"/>
          <w:szCs w:val="22"/>
        </w:rPr>
        <w:t>“</w:t>
      </w:r>
      <w:r w:rsidRPr="007D33AD">
        <w:rPr>
          <w:rFonts w:ascii="Helvetica Neue" w:hAnsi="Helvetica Neue"/>
          <w:sz w:val="22"/>
          <w:szCs w:val="22"/>
        </w:rPr>
        <w:t xml:space="preserve"> schreibt Alfred Einstein am 25. Juli 1933 im Berliner Tageblatt, </w:t>
      </w:r>
      <w:r w:rsidR="002723E6" w:rsidRPr="007D33AD">
        <w:rPr>
          <w:rFonts w:ascii="Helvetica Neue" w:hAnsi="Helvetica Neue"/>
          <w:sz w:val="22"/>
          <w:szCs w:val="22"/>
        </w:rPr>
        <w:t>„f</w:t>
      </w:r>
      <w:r w:rsidRPr="007D33AD">
        <w:rPr>
          <w:rFonts w:ascii="Helvetica Neue" w:hAnsi="Helvetica Neue"/>
          <w:sz w:val="22"/>
          <w:szCs w:val="22"/>
        </w:rPr>
        <w:t>ragt sich</w:t>
      </w:r>
      <w:r w:rsidR="002723E6" w:rsidRPr="007D33AD">
        <w:rPr>
          <w:rFonts w:ascii="Helvetica Neue" w:hAnsi="Helvetica Neue"/>
          <w:sz w:val="22"/>
          <w:szCs w:val="22"/>
        </w:rPr>
        <w:t>‘s</w:t>
      </w:r>
      <w:r w:rsidRPr="007D33AD">
        <w:rPr>
          <w:rFonts w:ascii="Helvetica Neue" w:hAnsi="Helvetica Neue"/>
          <w:sz w:val="22"/>
          <w:szCs w:val="22"/>
        </w:rPr>
        <w:t xml:space="preserve"> nach der Kunst allein und nach nichts anderem</w:t>
      </w:r>
      <w:r w:rsidR="002723E6" w:rsidRPr="007D33AD">
        <w:rPr>
          <w:rFonts w:ascii="Helvetica Neue" w:hAnsi="Helvetica Neue"/>
          <w:sz w:val="22"/>
          <w:szCs w:val="22"/>
        </w:rPr>
        <w:t>“.</w:t>
      </w:r>
      <w:r w:rsidRPr="007D33AD">
        <w:rPr>
          <w:rFonts w:ascii="Helvetica Neue" w:hAnsi="Helvetica Neue"/>
          <w:sz w:val="22"/>
          <w:szCs w:val="22"/>
        </w:rPr>
        <w:t xml:space="preserve"> </w:t>
      </w:r>
      <w:r w:rsidR="002723E6" w:rsidRPr="007D33AD">
        <w:rPr>
          <w:rFonts w:ascii="Helvetica Neue" w:hAnsi="Helvetica Neue"/>
          <w:sz w:val="22"/>
          <w:szCs w:val="22"/>
        </w:rPr>
        <w:t xml:space="preserve"> ....</w:t>
      </w:r>
    </w:p>
    <w:p w14:paraId="56D22ADC" w14:textId="3731257C" w:rsidR="00BB0FD4" w:rsidRPr="007D33AD" w:rsidRDefault="00BB0FD4" w:rsidP="000A4162">
      <w:pPr>
        <w:spacing w:after="60"/>
        <w:rPr>
          <w:rFonts w:ascii="Helvetica Neue" w:hAnsi="Helvetica Neue"/>
          <w:sz w:val="22"/>
          <w:szCs w:val="22"/>
        </w:rPr>
      </w:pPr>
      <w:r w:rsidRPr="007D33AD">
        <w:rPr>
          <w:rFonts w:ascii="Helvetica Neue" w:hAnsi="Helvetica Neue"/>
          <w:sz w:val="22"/>
          <w:szCs w:val="22"/>
        </w:rPr>
        <w:t xml:space="preserve">1943 inszeniert </w:t>
      </w:r>
      <w:r w:rsidR="002723E6" w:rsidRPr="007D33AD">
        <w:rPr>
          <w:rFonts w:ascii="Helvetica Neue" w:hAnsi="Helvetica Neue"/>
          <w:sz w:val="22"/>
          <w:szCs w:val="22"/>
        </w:rPr>
        <w:t>Tietjen</w:t>
      </w:r>
      <w:r w:rsidRPr="007D33AD">
        <w:rPr>
          <w:rFonts w:ascii="Helvetica Neue" w:hAnsi="Helvetica Neue"/>
          <w:sz w:val="22"/>
          <w:szCs w:val="22"/>
        </w:rPr>
        <w:t xml:space="preserve"> nochmals das Wer</w:t>
      </w:r>
      <w:r w:rsidR="002723E6" w:rsidRPr="007D33AD">
        <w:rPr>
          <w:rFonts w:ascii="Helvetica Neue" w:hAnsi="Helvetica Neue"/>
          <w:sz w:val="22"/>
          <w:szCs w:val="22"/>
        </w:rPr>
        <w:t>k. D</w:t>
      </w:r>
      <w:r w:rsidRPr="007D33AD">
        <w:rPr>
          <w:rFonts w:ascii="Helvetica Neue" w:hAnsi="Helvetica Neue"/>
          <w:sz w:val="22"/>
          <w:szCs w:val="22"/>
        </w:rPr>
        <w:t xml:space="preserve">ie sogenannten Kriegsfestspiele </w:t>
      </w:r>
      <w:r w:rsidR="002723E6" w:rsidRPr="007D33AD">
        <w:rPr>
          <w:rFonts w:ascii="Helvetica Neue" w:hAnsi="Helvetica Neue"/>
          <w:sz w:val="22"/>
          <w:szCs w:val="22"/>
        </w:rPr>
        <w:t xml:space="preserve">– </w:t>
      </w:r>
      <w:r w:rsidRPr="007D33AD">
        <w:rPr>
          <w:rFonts w:ascii="Helvetica Neue" w:hAnsi="Helvetica Neue"/>
          <w:sz w:val="22"/>
          <w:szCs w:val="22"/>
        </w:rPr>
        <w:t xml:space="preserve">die </w:t>
      </w:r>
      <w:r w:rsidRPr="007D33AD">
        <w:rPr>
          <w:rFonts w:ascii="Helvetica Neue" w:hAnsi="Helvetica Neue"/>
          <w:i/>
          <w:iCs/>
          <w:sz w:val="22"/>
          <w:szCs w:val="22"/>
        </w:rPr>
        <w:t>Meistersinger</w:t>
      </w:r>
      <w:r w:rsidRPr="007D33AD">
        <w:rPr>
          <w:rFonts w:ascii="Helvetica Neue" w:hAnsi="Helvetica Neue"/>
          <w:sz w:val="22"/>
          <w:szCs w:val="22"/>
        </w:rPr>
        <w:t xml:space="preserve"> stehen und seit </w:t>
      </w:r>
      <w:r w:rsidR="002723E6" w:rsidRPr="007D33AD">
        <w:rPr>
          <w:rFonts w:ascii="Helvetica Neue" w:hAnsi="Helvetica Neue"/>
          <w:sz w:val="22"/>
          <w:szCs w:val="22"/>
        </w:rPr>
        <w:t>19</w:t>
      </w:r>
      <w:r w:rsidRPr="007D33AD">
        <w:rPr>
          <w:rFonts w:ascii="Helvetica Neue" w:hAnsi="Helvetica Neue"/>
          <w:sz w:val="22"/>
          <w:szCs w:val="22"/>
        </w:rPr>
        <w:t>43</w:t>
      </w:r>
      <w:r w:rsidR="002723E6" w:rsidRPr="007D33AD">
        <w:rPr>
          <w:rFonts w:ascii="Helvetica Neue" w:hAnsi="Helvetica Neue"/>
          <w:sz w:val="22"/>
          <w:szCs w:val="22"/>
        </w:rPr>
        <w:t>/</w:t>
      </w:r>
      <w:r w:rsidRPr="007D33AD">
        <w:rPr>
          <w:rFonts w:ascii="Helvetica Neue" w:hAnsi="Helvetica Neue"/>
          <w:sz w:val="22"/>
          <w:szCs w:val="22"/>
        </w:rPr>
        <w:t xml:space="preserve">44 als einziges Werk auf dem Spielplan </w:t>
      </w:r>
      <w:r w:rsidR="002723E6" w:rsidRPr="007D33AD">
        <w:rPr>
          <w:rFonts w:ascii="Helvetica Neue" w:hAnsi="Helvetica Neue"/>
          <w:sz w:val="22"/>
          <w:szCs w:val="22"/>
        </w:rPr>
        <w:t xml:space="preserve">– </w:t>
      </w:r>
      <w:r w:rsidRPr="007D33AD">
        <w:rPr>
          <w:rFonts w:ascii="Helvetica Neue" w:hAnsi="Helvetica Neue"/>
          <w:sz w:val="22"/>
          <w:szCs w:val="22"/>
        </w:rPr>
        <w:t>werde</w:t>
      </w:r>
      <w:r w:rsidR="002723E6" w:rsidRPr="007D33AD">
        <w:rPr>
          <w:rFonts w:ascii="Helvetica Neue" w:hAnsi="Helvetica Neue"/>
          <w:sz w:val="22"/>
          <w:szCs w:val="22"/>
        </w:rPr>
        <w:t>n</w:t>
      </w:r>
      <w:r w:rsidRPr="007D33AD">
        <w:rPr>
          <w:rFonts w:ascii="Helvetica Neue" w:hAnsi="Helvetica Neue"/>
          <w:sz w:val="22"/>
          <w:szCs w:val="22"/>
        </w:rPr>
        <w:t xml:space="preserve"> in der </w:t>
      </w:r>
      <w:r w:rsidRPr="007D33AD">
        <w:rPr>
          <w:rFonts w:ascii="Helvetica Neue" w:hAnsi="Helvetica Neue"/>
          <w:sz w:val="22"/>
          <w:szCs w:val="22"/>
        </w:rPr>
        <w:lastRenderedPageBreak/>
        <w:t xml:space="preserve">offiziellen Propaganda </w:t>
      </w:r>
      <w:r w:rsidR="002723E6" w:rsidRPr="007D33AD">
        <w:rPr>
          <w:rFonts w:ascii="Helvetica Neue" w:hAnsi="Helvetica Neue"/>
          <w:sz w:val="22"/>
          <w:szCs w:val="22"/>
        </w:rPr>
        <w:t>„als</w:t>
      </w:r>
      <w:r w:rsidRPr="007D33AD">
        <w:rPr>
          <w:rFonts w:ascii="Helvetica Neue" w:hAnsi="Helvetica Neue"/>
          <w:sz w:val="22"/>
          <w:szCs w:val="22"/>
        </w:rPr>
        <w:t xml:space="preserve"> Bekenntnis und Beitrag zum Sieg </w:t>
      </w:r>
      <w:r w:rsidR="002723E6" w:rsidRPr="007D33AD">
        <w:rPr>
          <w:rFonts w:ascii="Helvetica Neue" w:hAnsi="Helvetica Neue"/>
          <w:sz w:val="22"/>
          <w:szCs w:val="22"/>
        </w:rPr>
        <w:t>(</w:t>
      </w:r>
      <w:r w:rsidRPr="007D33AD">
        <w:rPr>
          <w:rFonts w:ascii="Helvetica Neue" w:hAnsi="Helvetica Neue"/>
          <w:sz w:val="22"/>
          <w:szCs w:val="22"/>
        </w:rPr>
        <w:t>Robert Ley</w:t>
      </w:r>
      <w:r w:rsidR="002723E6" w:rsidRPr="007D33AD">
        <w:rPr>
          <w:rFonts w:ascii="Helvetica Neue" w:hAnsi="Helvetica Neue"/>
          <w:sz w:val="22"/>
          <w:szCs w:val="22"/>
        </w:rPr>
        <w:t>)</w:t>
      </w:r>
      <w:r w:rsidRPr="007D33AD">
        <w:rPr>
          <w:rFonts w:ascii="Helvetica Neue" w:hAnsi="Helvetica Neue"/>
          <w:sz w:val="22"/>
          <w:szCs w:val="22"/>
        </w:rPr>
        <w:t xml:space="preserve"> deklariert. Das Publikum besteht aus Soldaten und </w:t>
      </w:r>
      <w:r w:rsidR="002723E6" w:rsidRPr="007D33AD">
        <w:rPr>
          <w:rFonts w:ascii="Helvetica Neue" w:hAnsi="Helvetica Neue"/>
          <w:sz w:val="22"/>
          <w:szCs w:val="22"/>
        </w:rPr>
        <w:t>R</w:t>
      </w:r>
      <w:r w:rsidRPr="007D33AD">
        <w:rPr>
          <w:rFonts w:ascii="Helvetica Neue" w:hAnsi="Helvetica Neue"/>
          <w:sz w:val="22"/>
          <w:szCs w:val="22"/>
        </w:rPr>
        <w:t>üstungsarbeitern</w:t>
      </w:r>
      <w:r w:rsidR="002723E6" w:rsidRPr="007D33AD">
        <w:rPr>
          <w:rFonts w:ascii="Helvetica Neue" w:hAnsi="Helvetica Neue"/>
          <w:sz w:val="22"/>
          <w:szCs w:val="22"/>
        </w:rPr>
        <w:t xml:space="preserve">, </w:t>
      </w:r>
      <w:r w:rsidRPr="007D33AD">
        <w:rPr>
          <w:rFonts w:ascii="Helvetica Neue" w:hAnsi="Helvetica Neue"/>
          <w:sz w:val="22"/>
          <w:szCs w:val="22"/>
        </w:rPr>
        <w:t>die die NS</w:t>
      </w:r>
      <w:r w:rsidR="00256101">
        <w:rPr>
          <w:rFonts w:ascii="Helvetica Neue" w:hAnsi="Helvetica Neue"/>
          <w:sz w:val="22"/>
          <w:szCs w:val="22"/>
        </w:rPr>
        <w:t>-</w:t>
      </w:r>
      <w:r w:rsidRPr="007D33AD">
        <w:rPr>
          <w:rFonts w:ascii="Helvetica Neue" w:hAnsi="Helvetica Neue"/>
          <w:sz w:val="22"/>
          <w:szCs w:val="22"/>
        </w:rPr>
        <w:t xml:space="preserve">Organisation </w:t>
      </w:r>
      <w:r w:rsidR="002723E6" w:rsidRPr="007D33AD">
        <w:rPr>
          <w:rFonts w:ascii="Helvetica Neue" w:hAnsi="Helvetica Neue"/>
          <w:sz w:val="22"/>
          <w:szCs w:val="22"/>
        </w:rPr>
        <w:t>„</w:t>
      </w:r>
      <w:r w:rsidRPr="007D33AD">
        <w:rPr>
          <w:rFonts w:ascii="Helvetica Neue" w:hAnsi="Helvetica Neue"/>
          <w:sz w:val="22"/>
          <w:szCs w:val="22"/>
        </w:rPr>
        <w:t xml:space="preserve">Kraft durch Freude </w:t>
      </w:r>
      <w:r w:rsidR="002723E6" w:rsidRPr="007D33AD">
        <w:rPr>
          <w:rFonts w:ascii="Helvetica Neue" w:hAnsi="Helvetica Neue"/>
          <w:sz w:val="22"/>
          <w:szCs w:val="22"/>
        </w:rPr>
        <w:t>„</w:t>
      </w:r>
      <w:r w:rsidRPr="007D33AD">
        <w:rPr>
          <w:rFonts w:ascii="Helvetica Neue" w:hAnsi="Helvetica Neue"/>
          <w:sz w:val="22"/>
          <w:szCs w:val="22"/>
        </w:rPr>
        <w:t>nach Bayreuth schickt. Auf der Festwiese wirkt die SS Standarte Wiking mit</w:t>
      </w:r>
      <w:r w:rsidR="002723E6" w:rsidRPr="007D33AD">
        <w:rPr>
          <w:rFonts w:ascii="Helvetica Neue" w:hAnsi="Helvetica Neue"/>
          <w:sz w:val="22"/>
          <w:szCs w:val="22"/>
        </w:rPr>
        <w:t>. D</w:t>
      </w:r>
      <w:r w:rsidRPr="007D33AD">
        <w:rPr>
          <w:rFonts w:ascii="Helvetica Neue" w:hAnsi="Helvetica Neue"/>
          <w:sz w:val="22"/>
          <w:szCs w:val="22"/>
        </w:rPr>
        <w:t>ie Frankfurter Zeitung schreibt am 7. August 1943</w:t>
      </w:r>
      <w:r w:rsidR="002723E6" w:rsidRPr="007D33AD">
        <w:rPr>
          <w:rFonts w:ascii="Helvetica Neue" w:hAnsi="Helvetica Neue"/>
          <w:sz w:val="22"/>
          <w:szCs w:val="22"/>
        </w:rPr>
        <w:t>: „D</w:t>
      </w:r>
      <w:r w:rsidRPr="007D33AD">
        <w:rPr>
          <w:rFonts w:ascii="Helvetica Neue" w:hAnsi="Helvetica Neue"/>
          <w:sz w:val="22"/>
          <w:szCs w:val="22"/>
        </w:rPr>
        <w:t>ie politische Resonanz war wie</w:t>
      </w:r>
      <w:r w:rsidR="00D76D9C" w:rsidRPr="007D33AD">
        <w:rPr>
          <w:rFonts w:ascii="Helvetica Neue" w:hAnsi="Helvetica Neue"/>
          <w:sz w:val="22"/>
          <w:szCs w:val="22"/>
        </w:rPr>
        <w:t xml:space="preserve"> 19</w:t>
      </w:r>
      <w:r w:rsidRPr="007D33AD">
        <w:rPr>
          <w:rFonts w:ascii="Helvetica Neue" w:hAnsi="Helvetica Neue"/>
          <w:sz w:val="22"/>
          <w:szCs w:val="22"/>
        </w:rPr>
        <w:t xml:space="preserve">33 bei den Zuhörern und Zuschauern des letzten Bildes </w:t>
      </w:r>
      <w:r w:rsidR="00D76D9C" w:rsidRPr="007D33AD">
        <w:rPr>
          <w:rFonts w:ascii="Helvetica Neue" w:hAnsi="Helvetica Neue"/>
          <w:sz w:val="22"/>
          <w:szCs w:val="22"/>
        </w:rPr>
        <w:t>u</w:t>
      </w:r>
      <w:r w:rsidRPr="007D33AD">
        <w:rPr>
          <w:rFonts w:ascii="Helvetica Neue" w:hAnsi="Helvetica Neue"/>
          <w:sz w:val="22"/>
          <w:szCs w:val="22"/>
        </w:rPr>
        <w:t>ntrüglich zu spüren</w:t>
      </w:r>
      <w:r w:rsidR="00D76D9C" w:rsidRPr="007D33AD">
        <w:rPr>
          <w:rFonts w:ascii="Helvetica Neue" w:hAnsi="Helvetica Neue"/>
          <w:sz w:val="22"/>
          <w:szCs w:val="22"/>
        </w:rPr>
        <w:t>. M</w:t>
      </w:r>
      <w:r w:rsidRPr="007D33AD">
        <w:rPr>
          <w:rFonts w:ascii="Helvetica Neue" w:hAnsi="Helvetica Neue"/>
          <w:sz w:val="22"/>
          <w:szCs w:val="22"/>
        </w:rPr>
        <w:t>an hört</w:t>
      </w:r>
      <w:r w:rsidR="00D76D9C" w:rsidRPr="007D33AD">
        <w:rPr>
          <w:rFonts w:ascii="Helvetica Neue" w:hAnsi="Helvetica Neue"/>
          <w:sz w:val="22"/>
          <w:szCs w:val="22"/>
        </w:rPr>
        <w:t>e</w:t>
      </w:r>
      <w:r w:rsidRPr="007D33AD">
        <w:rPr>
          <w:rFonts w:ascii="Helvetica Neue" w:hAnsi="Helvetica Neue"/>
          <w:sz w:val="22"/>
          <w:szCs w:val="22"/>
        </w:rPr>
        <w:t xml:space="preserve"> den Appell und </w:t>
      </w:r>
      <w:r w:rsidR="00D76D9C" w:rsidRPr="007D33AD">
        <w:rPr>
          <w:rFonts w:ascii="Helvetica Neue" w:hAnsi="Helvetica Neue"/>
          <w:sz w:val="22"/>
          <w:szCs w:val="22"/>
        </w:rPr>
        <w:t>v</w:t>
      </w:r>
      <w:r w:rsidRPr="007D33AD">
        <w:rPr>
          <w:rFonts w:ascii="Helvetica Neue" w:hAnsi="Helvetica Neue"/>
          <w:sz w:val="22"/>
          <w:szCs w:val="22"/>
        </w:rPr>
        <w:t>erstand ihn.</w:t>
      </w:r>
      <w:r w:rsidR="00D76D9C" w:rsidRPr="007D33AD">
        <w:rPr>
          <w:rFonts w:ascii="Helvetica Neue" w:hAnsi="Helvetica Neue"/>
          <w:sz w:val="22"/>
          <w:szCs w:val="22"/>
        </w:rPr>
        <w:t>“</w:t>
      </w:r>
    </w:p>
    <w:sectPr w:rsidR="00BB0FD4" w:rsidRPr="007D33AD" w:rsidSect="00787EC5">
      <w:pgSz w:w="11906" w:h="16838"/>
      <w:pgMar w:top="913" w:right="992" w:bottom="1134" w:left="1418" w:header="709" w:footer="709" w:gutter="0"/>
      <w:lnNumType w:countBy="5" w:distance="227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49CB" w14:textId="77777777" w:rsidR="00692BB1" w:rsidRDefault="00692BB1" w:rsidP="006611D6">
      <w:r>
        <w:separator/>
      </w:r>
    </w:p>
  </w:endnote>
  <w:endnote w:type="continuationSeparator" w:id="0">
    <w:p w14:paraId="7CC56DD8" w14:textId="77777777" w:rsidR="00692BB1" w:rsidRDefault="00692BB1" w:rsidP="0066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heSans C4s SemiLight">
    <w:altName w:val="Calibri"/>
    <w:panose1 w:val="020B0402050302020203"/>
    <w:charset w:val="4D"/>
    <w:family w:val="swiss"/>
    <w:notTrueType/>
    <w:pitch w:val="variable"/>
    <w:sig w:usb0="A00000FF" w:usb1="5000F0F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4414" w14:textId="77777777" w:rsidR="00692BB1" w:rsidRDefault="00692BB1" w:rsidP="006611D6">
      <w:r>
        <w:separator/>
      </w:r>
    </w:p>
  </w:footnote>
  <w:footnote w:type="continuationSeparator" w:id="0">
    <w:p w14:paraId="73A13381" w14:textId="77777777" w:rsidR="00692BB1" w:rsidRDefault="00692BB1" w:rsidP="006611D6">
      <w:r>
        <w:continuationSeparator/>
      </w:r>
    </w:p>
  </w:footnote>
  <w:footnote w:id="1">
    <w:p w14:paraId="661618F1" w14:textId="4AC0CF51" w:rsidR="00AE4733" w:rsidRDefault="00AE4733">
      <w:pPr>
        <w:pStyle w:val="Funotentext"/>
      </w:pPr>
      <w:r>
        <w:rPr>
          <w:rStyle w:val="Funotenzeichen"/>
        </w:rPr>
        <w:footnoteRef/>
      </w:r>
      <w:r>
        <w:t xml:space="preserve"> Siegfried Wagner (1869 – 1930),</w:t>
      </w:r>
      <w:r w:rsidR="00DE4C0B">
        <w:t xml:space="preserve"> </w:t>
      </w:r>
      <w:r>
        <w:t>Sohn Richard Wagners, Komponist und Leiter der Bayreuther Festspiele</w:t>
      </w:r>
    </w:p>
  </w:footnote>
  <w:footnote w:id="2">
    <w:p w14:paraId="3A095C85" w14:textId="77777777" w:rsidR="002149E4" w:rsidRDefault="006611D6">
      <w:pPr>
        <w:pStyle w:val="Funotentext"/>
        <w:rPr>
          <w:color w:val="000000" w:themeColor="text1"/>
        </w:rPr>
      </w:pPr>
      <w:r w:rsidRPr="00DE4C0B">
        <w:rPr>
          <w:rStyle w:val="Funotenzeichen"/>
          <w:color w:val="000000" w:themeColor="text1"/>
        </w:rPr>
        <w:footnoteRef/>
      </w:r>
      <w:r w:rsidRPr="00DE4C0B">
        <w:rPr>
          <w:color w:val="000000" w:themeColor="text1"/>
        </w:rPr>
        <w:t xml:space="preserve"> Erich Ludendorff, </w:t>
      </w:r>
      <w:r w:rsidR="00DE4C0B">
        <w:rPr>
          <w:color w:val="000000" w:themeColor="text1"/>
        </w:rPr>
        <w:t>(</w:t>
      </w:r>
      <w:r w:rsidRPr="00DE4C0B">
        <w:rPr>
          <w:color w:val="000000" w:themeColor="text1"/>
        </w:rPr>
        <w:t xml:space="preserve">1865 – 1937), </w:t>
      </w:r>
      <w:r w:rsidR="002149E4">
        <w:rPr>
          <w:color w:val="000000" w:themeColor="text1"/>
        </w:rPr>
        <w:t xml:space="preserve">prominenter </w:t>
      </w:r>
      <w:r w:rsidRPr="00DE4C0B">
        <w:rPr>
          <w:color w:val="000000" w:themeColor="text1"/>
        </w:rPr>
        <w:t xml:space="preserve"> General </w:t>
      </w:r>
      <w:r w:rsidR="002149E4">
        <w:rPr>
          <w:color w:val="000000" w:themeColor="text1"/>
        </w:rPr>
        <w:t xml:space="preserve">im 1. Weltkrieg </w:t>
      </w:r>
      <w:r w:rsidRPr="00DE4C0B">
        <w:rPr>
          <w:color w:val="000000" w:themeColor="text1"/>
        </w:rPr>
        <w:t xml:space="preserve">und </w:t>
      </w:r>
      <w:r w:rsidR="002149E4">
        <w:rPr>
          <w:color w:val="000000" w:themeColor="text1"/>
        </w:rPr>
        <w:t xml:space="preserve">als </w:t>
      </w:r>
      <w:r w:rsidR="00DE4C0B" w:rsidRPr="00DE4C0B">
        <w:rPr>
          <w:color w:val="000000" w:themeColor="text1"/>
        </w:rPr>
        <w:t xml:space="preserve">völkisch orientierter </w:t>
      </w:r>
      <w:r w:rsidRPr="00DE4C0B">
        <w:rPr>
          <w:color w:val="000000" w:themeColor="text1"/>
        </w:rPr>
        <w:t>Politiker</w:t>
      </w:r>
    </w:p>
    <w:p w14:paraId="1F88E9AA" w14:textId="2A4F29F5" w:rsidR="006611D6" w:rsidRDefault="006611D6">
      <w:pPr>
        <w:pStyle w:val="Funotentext"/>
      </w:pPr>
      <w:r w:rsidRPr="00DE4C0B">
        <w:rPr>
          <w:color w:val="000000" w:themeColor="text1"/>
        </w:rPr>
        <w:t xml:space="preserve"> </w:t>
      </w:r>
      <w:r w:rsidR="002149E4">
        <w:rPr>
          <w:color w:val="000000" w:themeColor="text1"/>
        </w:rPr>
        <w:t xml:space="preserve"> Gegner der </w:t>
      </w:r>
      <w:r w:rsidR="00DE4C0B" w:rsidRPr="00DE4C0B">
        <w:rPr>
          <w:color w:val="000000" w:themeColor="text1"/>
        </w:rPr>
        <w:t xml:space="preserve"> Weimarer Republik</w:t>
      </w:r>
    </w:p>
  </w:footnote>
  <w:footnote w:id="3">
    <w:p w14:paraId="210128B3" w14:textId="50664219" w:rsidR="00C420EF" w:rsidRDefault="00C420EF">
      <w:pPr>
        <w:pStyle w:val="Funotentext"/>
      </w:pPr>
      <w:r>
        <w:rPr>
          <w:rStyle w:val="Funotenzeichen"/>
        </w:rPr>
        <w:footnoteRef/>
      </w:r>
      <w:r>
        <w:t xml:space="preserve"> S. Material </w:t>
      </w:r>
      <w:r w:rsidR="007714BB">
        <w:t>10</w:t>
      </w:r>
      <w:r>
        <w:t>, Rede Goebbels</w:t>
      </w:r>
    </w:p>
  </w:footnote>
  <w:footnote w:id="4">
    <w:p w14:paraId="4E19BC2B" w14:textId="142F1CDB" w:rsidR="002723E6" w:rsidRDefault="002723E6">
      <w:pPr>
        <w:pStyle w:val="Funotentext"/>
      </w:pPr>
      <w:r>
        <w:rPr>
          <w:rStyle w:val="Funotenzeichen"/>
        </w:rPr>
        <w:footnoteRef/>
      </w:r>
      <w:r>
        <w:t xml:space="preserve"> Giacomo Meyerbeer, 1791 -1864, deutscher Komponist, Meister der französischen Grand Opéra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D4"/>
    <w:rsid w:val="000A4162"/>
    <w:rsid w:val="002149E4"/>
    <w:rsid w:val="00247DEE"/>
    <w:rsid w:val="00256101"/>
    <w:rsid w:val="002723E6"/>
    <w:rsid w:val="0037127F"/>
    <w:rsid w:val="00406E90"/>
    <w:rsid w:val="00501BD7"/>
    <w:rsid w:val="006611D6"/>
    <w:rsid w:val="00692BB1"/>
    <w:rsid w:val="006B3E51"/>
    <w:rsid w:val="007461D7"/>
    <w:rsid w:val="007714BB"/>
    <w:rsid w:val="00780439"/>
    <w:rsid w:val="00787EC5"/>
    <w:rsid w:val="007D33AD"/>
    <w:rsid w:val="00860531"/>
    <w:rsid w:val="008D4246"/>
    <w:rsid w:val="00AB4006"/>
    <w:rsid w:val="00AE4733"/>
    <w:rsid w:val="00B26077"/>
    <w:rsid w:val="00BB0FD4"/>
    <w:rsid w:val="00C420EF"/>
    <w:rsid w:val="00C54970"/>
    <w:rsid w:val="00CB4EAE"/>
    <w:rsid w:val="00D76D9C"/>
    <w:rsid w:val="00DE4C0B"/>
    <w:rsid w:val="00E41CAE"/>
    <w:rsid w:val="00E459B1"/>
    <w:rsid w:val="00F25E97"/>
    <w:rsid w:val="00F41C0E"/>
    <w:rsid w:val="00F6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534479"/>
  <w15:chartTrackingRefBased/>
  <w15:docId w15:val="{B3359C9E-65EE-C148-9A90-3E9CD394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0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0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0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0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0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0F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0F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0F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0F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0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0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0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0F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0F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0F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0F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0F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0F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0F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0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0F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0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0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0F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0F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0F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0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0F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0FD4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611D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611D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611D6"/>
    <w:rPr>
      <w:vertAlign w:val="superscript"/>
    </w:rPr>
  </w:style>
  <w:style w:type="character" w:styleId="Zeilennummer">
    <w:name w:val="line number"/>
    <w:basedOn w:val="Absatz-Standardschriftart"/>
    <w:uiPriority w:val="99"/>
    <w:semiHidden/>
    <w:unhideWhenUsed/>
    <w:rsid w:val="0078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3336</Characters>
  <Application>Microsoft Office Word</Application>
  <DocSecurity>0</DocSecurity>
  <Lines>53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Becker</dc:creator>
  <cp:keywords/>
  <dc:description/>
  <cp:lastModifiedBy>Christian Becker</cp:lastModifiedBy>
  <cp:revision>4</cp:revision>
  <cp:lastPrinted>2026-02-23T22:19:00Z</cp:lastPrinted>
  <dcterms:created xsi:type="dcterms:W3CDTF">2026-02-25T09:55:00Z</dcterms:created>
  <dcterms:modified xsi:type="dcterms:W3CDTF">2026-02-27T15:32:00Z</dcterms:modified>
</cp:coreProperties>
</file>