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D1AF" w14:textId="77777777" w:rsidR="00593B50" w:rsidRDefault="00593B50" w:rsidP="00593B50">
      <w:pPr>
        <w:spacing w:before="60"/>
        <w:rPr>
          <w:rFonts w:ascii="Helvetica Neue" w:hAnsi="Helvetica Neue"/>
          <w:b/>
          <w:bCs/>
        </w:rPr>
      </w:pPr>
      <w:r w:rsidRPr="0095399B">
        <w:rPr>
          <w:rFonts w:ascii="Helvetica Neue" w:hAnsi="Helvetica Neue"/>
          <w:b/>
          <w:bCs/>
        </w:rPr>
        <w:t>Begriffserklärungen</w:t>
      </w:r>
    </w:p>
    <w:p w14:paraId="6D5EFACB" w14:textId="77777777" w:rsidR="00593B50" w:rsidRPr="0095399B" w:rsidRDefault="00593B50" w:rsidP="00593B50">
      <w:pPr>
        <w:spacing w:before="60"/>
        <w:rPr>
          <w:rFonts w:ascii="Helvetica Neue" w:hAnsi="Helvetica Neue"/>
          <w:b/>
          <w:bCs/>
        </w:rPr>
      </w:pPr>
    </w:p>
    <w:p w14:paraId="6FC81DE0" w14:textId="77777777" w:rsidR="00593B50" w:rsidRPr="0095399B" w:rsidRDefault="00593B50" w:rsidP="00593B50">
      <w:pPr>
        <w:spacing w:before="60"/>
        <w:rPr>
          <w:rFonts w:ascii="Helvetica Neue" w:hAnsi="Helvetica Neue"/>
          <w:sz w:val="22"/>
          <w:szCs w:val="22"/>
        </w:rPr>
      </w:pPr>
      <w:r w:rsidRPr="0095399B">
        <w:rPr>
          <w:rFonts w:ascii="Helvetica Neue" w:hAnsi="Helvetica Neue"/>
          <w:b/>
          <w:bCs/>
          <w:sz w:val="22"/>
          <w:szCs w:val="22"/>
        </w:rPr>
        <w:t xml:space="preserve">Amme </w:t>
      </w:r>
      <w:r w:rsidRPr="0095399B">
        <w:rPr>
          <w:rFonts w:ascii="Helvetica Neue" w:hAnsi="Helvetica Neue"/>
          <w:sz w:val="22"/>
          <w:szCs w:val="22"/>
        </w:rPr>
        <w:t>(Magdalena)</w:t>
      </w:r>
    </w:p>
    <w:p w14:paraId="6B2F1C60" w14:textId="77777777" w:rsidR="00593B50" w:rsidRPr="0095399B" w:rsidRDefault="00593B50" w:rsidP="00593B50">
      <w:pPr>
        <w:spacing w:before="60"/>
        <w:rPr>
          <w:rFonts w:ascii="Helvetica Neue" w:hAnsi="Helvetica Neue"/>
          <w:sz w:val="22"/>
          <w:szCs w:val="22"/>
        </w:rPr>
      </w:pPr>
      <w:r w:rsidRPr="0095399B">
        <w:rPr>
          <w:rFonts w:ascii="Helvetica Neue" w:hAnsi="Helvetica Neue"/>
          <w:sz w:val="22"/>
          <w:szCs w:val="22"/>
        </w:rPr>
        <w:t>Eine Amme ist traditionell eine Frau, die ein fremdes Kind stillt und betreut, oft wenn die leibliche Mutter dazu nicht in der Lage oder willens war</w:t>
      </w:r>
      <w:r>
        <w:rPr>
          <w:rFonts w:ascii="Helvetica Neue" w:hAnsi="Helvetica Neue"/>
          <w:sz w:val="22"/>
          <w:szCs w:val="22"/>
        </w:rPr>
        <w:t>, häufig(mütterliche)  Freundin und Begleiterin (nach Wikipedia)</w:t>
      </w:r>
    </w:p>
    <w:p w14:paraId="09606E6A" w14:textId="77777777" w:rsidR="00593B50" w:rsidRPr="0095399B" w:rsidRDefault="00593B50" w:rsidP="00593B50">
      <w:pPr>
        <w:spacing w:before="60"/>
        <w:rPr>
          <w:rFonts w:ascii="Helvetica Neue" w:hAnsi="Helvetica Neue"/>
          <w:sz w:val="22"/>
          <w:szCs w:val="22"/>
        </w:rPr>
      </w:pPr>
    </w:p>
    <w:p w14:paraId="07D643EB" w14:textId="77777777" w:rsidR="00593B50" w:rsidRPr="00170F97" w:rsidRDefault="00593B50" w:rsidP="00593B50">
      <w:pPr>
        <w:spacing w:before="60"/>
        <w:rPr>
          <w:rFonts w:ascii="Helvetica Neue" w:hAnsi="Helvetica Neue"/>
          <w:b/>
          <w:bCs/>
          <w:sz w:val="22"/>
          <w:szCs w:val="22"/>
        </w:rPr>
      </w:pPr>
      <w:r w:rsidRPr="00170F97">
        <w:rPr>
          <w:rFonts w:ascii="Helvetica Neue" w:hAnsi="Helvetica Neue"/>
          <w:b/>
          <w:bCs/>
          <w:sz w:val="22"/>
          <w:szCs w:val="22"/>
        </w:rPr>
        <w:t>Zunft</w:t>
      </w:r>
    </w:p>
    <w:p w14:paraId="41F848E4" w14:textId="77777777" w:rsidR="00593B50" w:rsidRDefault="00593B50" w:rsidP="00593B50">
      <w:pPr>
        <w:spacing w:before="60"/>
        <w:rPr>
          <w:rFonts w:ascii="Helvetica Neue" w:hAnsi="Helvetica Neue"/>
          <w:sz w:val="22"/>
          <w:szCs w:val="22"/>
        </w:rPr>
      </w:pPr>
      <w:r w:rsidRPr="00170F97">
        <w:rPr>
          <w:rFonts w:ascii="Helvetica Neue" w:hAnsi="Helvetica Neue"/>
          <w:sz w:val="22"/>
          <w:szCs w:val="22"/>
        </w:rPr>
        <w:t xml:space="preserve">Im Mittelalter bezeichnete man </w:t>
      </w:r>
      <w:r w:rsidRPr="00170F97">
        <w:rPr>
          <w:rFonts w:ascii="Helvetica Neue" w:hAnsi="Helvetica Neue"/>
          <w:b/>
          <w:bCs/>
          <w:sz w:val="22"/>
          <w:szCs w:val="22"/>
        </w:rPr>
        <w:t xml:space="preserve">Vereinigungen von Handwerkern </w:t>
      </w:r>
      <w:r w:rsidRPr="00170F97">
        <w:rPr>
          <w:rFonts w:ascii="Helvetica Neue" w:hAnsi="Helvetica Neue"/>
          <w:sz w:val="22"/>
          <w:szCs w:val="22"/>
        </w:rPr>
        <w:t xml:space="preserve">als Zünfte. Um ihren Beruf ausüben zu dürfen, mussten alle Handwerker in der Stadt Mitglieder ihrer Zunft sein. Zu Beginn des 19. Jahrhunderts soll es in Deutschland bereits 30000 bis 50000 Zünfte gegeben haben. Diese kontrollierten die Zahl der Arbeiter im jeweiligen Gewerk und achteten auf die </w:t>
      </w:r>
      <w:r w:rsidRPr="00170F97">
        <w:rPr>
          <w:rFonts w:ascii="Helvetica Neue" w:hAnsi="Helvetica Neue"/>
          <w:b/>
          <w:bCs/>
          <w:sz w:val="22"/>
          <w:szCs w:val="22"/>
        </w:rPr>
        <w:t>Qualität der Produkte</w:t>
      </w:r>
      <w:r w:rsidRPr="00170F97">
        <w:rPr>
          <w:rFonts w:ascii="Helvetica Neue" w:hAnsi="Helvetica Neue"/>
          <w:sz w:val="22"/>
          <w:szCs w:val="22"/>
        </w:rPr>
        <w:t>. Innerhalb der Zünfte gab es eine feste Struktur, die sich in Meister, Gesellen und Lehrlinge aufgliederte. Es fanden außerdem regelmäßige Treffen statt, auf denen Streit geschlichtet oder Meisterprüfungen organisiert wurden. Zünfte hatten meist eigene Zunftzeichen und Wappen, reichere Zünfte sogar eigene Häuser. Die</w:t>
      </w:r>
      <w:r w:rsidRPr="00170F97">
        <w:rPr>
          <w:rFonts w:ascii="Helvetica Neue" w:hAnsi="Helvetica Neue"/>
          <w:b/>
          <w:bCs/>
          <w:sz w:val="22"/>
          <w:szCs w:val="22"/>
        </w:rPr>
        <w:t xml:space="preserve"> Ehrbarkeit</w:t>
      </w:r>
      <w:r w:rsidRPr="00170F97">
        <w:rPr>
          <w:rFonts w:ascii="Helvetica Neue" w:hAnsi="Helvetica Neue"/>
          <w:sz w:val="22"/>
          <w:szCs w:val="22"/>
        </w:rPr>
        <w:t xml:space="preserve"> war eines der höchsten Güter in einer Zunft: alle Mitglieder mussten sich bestimmten Regeln und Bräuchen unterordnen und durften das Ansehen der Zunft nicht beschädigen.</w:t>
      </w:r>
    </w:p>
    <w:p w14:paraId="6D112758" w14:textId="77777777" w:rsidR="00593B50" w:rsidRDefault="00593B50" w:rsidP="00593B50">
      <w:pPr>
        <w:spacing w:before="60"/>
        <w:rPr>
          <w:rFonts w:ascii="Helvetica Neue" w:hAnsi="Helvetica Neue"/>
          <w:sz w:val="22"/>
          <w:szCs w:val="22"/>
        </w:rPr>
      </w:pPr>
    </w:p>
    <w:p w14:paraId="461F56FA" w14:textId="77777777" w:rsidR="00593B50" w:rsidRDefault="00593B50" w:rsidP="00593B50">
      <w:pPr>
        <w:spacing w:before="60"/>
        <w:rPr>
          <w:rFonts w:ascii="Helvetica Neue" w:hAnsi="Helvetica Neue"/>
          <w:b/>
          <w:bCs/>
          <w:sz w:val="22"/>
          <w:szCs w:val="22"/>
        </w:rPr>
      </w:pPr>
      <w:proofErr w:type="spellStart"/>
      <w:r w:rsidRPr="00D02361">
        <w:rPr>
          <w:rFonts w:ascii="Helvetica Neue" w:hAnsi="Helvetica Neue"/>
          <w:b/>
          <w:bCs/>
          <w:sz w:val="22"/>
          <w:szCs w:val="22"/>
        </w:rPr>
        <w:t>Barform</w:t>
      </w:r>
      <w:proofErr w:type="spellEnd"/>
    </w:p>
    <w:p w14:paraId="3B587FF9" w14:textId="77777777" w:rsidR="00593B50" w:rsidRPr="00170F97" w:rsidRDefault="00593B50" w:rsidP="00593B50">
      <w:pPr>
        <w:spacing w:before="60"/>
        <w:rPr>
          <w:rFonts w:ascii="Helvetica Neue" w:hAnsi="Helvetica Neue"/>
          <w:sz w:val="22"/>
          <w:szCs w:val="22"/>
        </w:rPr>
      </w:pPr>
      <w:r w:rsidRPr="00170F97">
        <w:rPr>
          <w:rFonts w:ascii="Helvetica Neue" w:hAnsi="Helvetica Neue"/>
          <w:sz w:val="22"/>
          <w:szCs w:val="22"/>
        </w:rPr>
        <w:t>Die dreiteilige Liedform besteht aus zwei verschiedenen Formteile</w:t>
      </w:r>
      <w:r>
        <w:rPr>
          <w:rFonts w:ascii="Helvetica Neue" w:hAnsi="Helvetica Neue"/>
          <w:sz w:val="22"/>
          <w:szCs w:val="22"/>
        </w:rPr>
        <w:t>n</w:t>
      </w:r>
      <w:r w:rsidRPr="00170F97">
        <w:rPr>
          <w:rFonts w:ascii="Helvetica Neue" w:hAnsi="Helvetica Neue"/>
          <w:sz w:val="22"/>
          <w:szCs w:val="22"/>
        </w:rPr>
        <w:t>, von denen der erste (</w:t>
      </w:r>
      <w:r>
        <w:rPr>
          <w:rFonts w:ascii="Helvetica Neue" w:hAnsi="Helvetica Neue"/>
          <w:sz w:val="22"/>
          <w:szCs w:val="22"/>
        </w:rPr>
        <w:t>S</w:t>
      </w:r>
      <w:r w:rsidRPr="00170F97">
        <w:rPr>
          <w:rFonts w:ascii="Helvetica Neue" w:hAnsi="Helvetica Neue"/>
          <w:sz w:val="22"/>
          <w:szCs w:val="22"/>
        </w:rPr>
        <w:t>tollen) zweimal</w:t>
      </w:r>
      <w:r>
        <w:rPr>
          <w:rFonts w:ascii="Helvetica Neue" w:hAnsi="Helvetica Neue"/>
          <w:sz w:val="22"/>
          <w:szCs w:val="22"/>
        </w:rPr>
        <w:t>, der zweite (Abgesang) einmal erklingt (</w:t>
      </w:r>
      <w:proofErr w:type="spellStart"/>
      <w:r>
        <w:rPr>
          <w:rFonts w:ascii="Helvetica Neue" w:hAnsi="Helvetica Neue"/>
          <w:sz w:val="22"/>
          <w:szCs w:val="22"/>
        </w:rPr>
        <w:t>aab</w:t>
      </w:r>
      <w:proofErr w:type="spellEnd"/>
      <w:r>
        <w:rPr>
          <w:rFonts w:ascii="Helvetica Neue" w:hAnsi="Helvetica Neue"/>
          <w:sz w:val="22"/>
          <w:szCs w:val="22"/>
        </w:rPr>
        <w:t>)</w:t>
      </w:r>
    </w:p>
    <w:p w14:paraId="15F60D44" w14:textId="77777777" w:rsidR="00406E90" w:rsidRDefault="00406E90"/>
    <w:sectPr w:rsidR="00406E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50"/>
    <w:rsid w:val="000F0479"/>
    <w:rsid w:val="0010507A"/>
    <w:rsid w:val="001C557E"/>
    <w:rsid w:val="00247DEE"/>
    <w:rsid w:val="00406E90"/>
    <w:rsid w:val="00593B50"/>
    <w:rsid w:val="007461D7"/>
    <w:rsid w:val="00860531"/>
    <w:rsid w:val="00AF6E3B"/>
    <w:rsid w:val="00B26077"/>
    <w:rsid w:val="00E41C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2A507EE"/>
  <w15:chartTrackingRefBased/>
  <w15:docId w15:val="{3AD75E1B-B0EA-4147-BFFF-02A6C9D5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3B50"/>
  </w:style>
  <w:style w:type="paragraph" w:styleId="berschrift1">
    <w:name w:val="heading 1"/>
    <w:basedOn w:val="Standard"/>
    <w:next w:val="Standard"/>
    <w:link w:val="berschrift1Zchn"/>
    <w:uiPriority w:val="9"/>
    <w:qFormat/>
    <w:rsid w:val="00593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3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3B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3B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3B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3B5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3B5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3B5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3B5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3B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3B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3B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3B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3B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3B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3B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3B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3B50"/>
    <w:rPr>
      <w:rFonts w:eastAsiaTheme="majorEastAsia" w:cstheme="majorBidi"/>
      <w:color w:val="272727" w:themeColor="text1" w:themeTint="D8"/>
    </w:rPr>
  </w:style>
  <w:style w:type="paragraph" w:styleId="Titel">
    <w:name w:val="Title"/>
    <w:basedOn w:val="Standard"/>
    <w:next w:val="Standard"/>
    <w:link w:val="TitelZchn"/>
    <w:uiPriority w:val="10"/>
    <w:qFormat/>
    <w:rsid w:val="00593B5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3B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3B5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3B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3B5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93B50"/>
    <w:rPr>
      <w:i/>
      <w:iCs/>
      <w:color w:val="404040" w:themeColor="text1" w:themeTint="BF"/>
    </w:rPr>
  </w:style>
  <w:style w:type="paragraph" w:styleId="Listenabsatz">
    <w:name w:val="List Paragraph"/>
    <w:basedOn w:val="Standard"/>
    <w:uiPriority w:val="34"/>
    <w:qFormat/>
    <w:rsid w:val="00593B50"/>
    <w:pPr>
      <w:ind w:left="720"/>
      <w:contextualSpacing/>
    </w:pPr>
  </w:style>
  <w:style w:type="character" w:styleId="IntensiveHervorhebung">
    <w:name w:val="Intense Emphasis"/>
    <w:basedOn w:val="Absatz-Standardschriftart"/>
    <w:uiPriority w:val="21"/>
    <w:qFormat/>
    <w:rsid w:val="00593B50"/>
    <w:rPr>
      <w:i/>
      <w:iCs/>
      <w:color w:val="0F4761" w:themeColor="accent1" w:themeShade="BF"/>
    </w:rPr>
  </w:style>
  <w:style w:type="paragraph" w:styleId="IntensivesZitat">
    <w:name w:val="Intense Quote"/>
    <w:basedOn w:val="Standard"/>
    <w:next w:val="Standard"/>
    <w:link w:val="IntensivesZitatZchn"/>
    <w:uiPriority w:val="30"/>
    <w:qFormat/>
    <w:rsid w:val="00593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3B50"/>
    <w:rPr>
      <w:i/>
      <w:iCs/>
      <w:color w:val="0F4761" w:themeColor="accent1" w:themeShade="BF"/>
    </w:rPr>
  </w:style>
  <w:style w:type="character" w:styleId="IntensiverVerweis">
    <w:name w:val="Intense Reference"/>
    <w:basedOn w:val="Absatz-Standardschriftart"/>
    <w:uiPriority w:val="32"/>
    <w:qFormat/>
    <w:rsid w:val="00593B50"/>
    <w:rPr>
      <w:b/>
      <w:bCs/>
      <w:smallCaps/>
      <w:color w:val="0F4761" w:themeColor="accent1" w:themeShade="BF"/>
      <w:spacing w:val="5"/>
    </w:rPr>
  </w:style>
  <w:style w:type="character" w:styleId="Hyperlink">
    <w:name w:val="Hyperlink"/>
    <w:basedOn w:val="Absatz-Standardschriftart"/>
    <w:uiPriority w:val="99"/>
    <w:unhideWhenUsed/>
    <w:rsid w:val="00593B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1127</Characters>
  <Application>Microsoft Office Word</Application>
  <DocSecurity>0</DocSecurity>
  <Lines>25</Lines>
  <Paragraphs>9</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Becker</dc:creator>
  <cp:keywords/>
  <dc:description/>
  <cp:lastModifiedBy>Christian Becker</cp:lastModifiedBy>
  <cp:revision>4</cp:revision>
  <dcterms:created xsi:type="dcterms:W3CDTF">2026-02-25T09:48:00Z</dcterms:created>
  <dcterms:modified xsi:type="dcterms:W3CDTF">2026-03-01T10:12:00Z</dcterms:modified>
</cp:coreProperties>
</file>